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64" w:rsidRPr="007C7EA3" w:rsidRDefault="00FE7C64" w:rsidP="00FE7C64">
      <w:pPr>
        <w:pStyle w:val="Ttulo"/>
        <w:rPr>
          <w:rFonts w:eastAsia="Arial Unicode MS"/>
          <w:b/>
          <w:sz w:val="24"/>
          <w:szCs w:val="24"/>
          <w:u w:val="dashDotHeavy"/>
        </w:rPr>
      </w:pPr>
      <w:proofErr w:type="gramStart"/>
      <w:r w:rsidRPr="007C7EA3">
        <w:rPr>
          <w:rFonts w:eastAsia="Arial Unicode MS"/>
          <w:b/>
          <w:sz w:val="24"/>
          <w:szCs w:val="24"/>
          <w:u w:val="dashDotHeavy"/>
        </w:rPr>
        <w:t>ATA</w:t>
      </w:r>
      <w:proofErr w:type="gramEnd"/>
      <w:r w:rsidRPr="007C7EA3">
        <w:rPr>
          <w:rFonts w:eastAsia="Arial Unicode MS"/>
          <w:b/>
          <w:sz w:val="24"/>
          <w:szCs w:val="24"/>
          <w:u w:val="dashDotHeavy"/>
        </w:rPr>
        <w:t xml:space="preserve"> DE RECEBIMENTO, ABERTURA E JULGAMENTO DO PREGÃO PRESENCIAL Nº 0</w:t>
      </w:r>
      <w:r w:rsidR="006B2492" w:rsidRPr="007C7EA3">
        <w:rPr>
          <w:rFonts w:eastAsia="Arial Unicode MS"/>
          <w:b/>
          <w:sz w:val="24"/>
          <w:szCs w:val="24"/>
          <w:u w:val="dashDotHeavy"/>
        </w:rPr>
        <w:t>01</w:t>
      </w:r>
      <w:r w:rsidRPr="007C7EA3">
        <w:rPr>
          <w:rFonts w:eastAsia="Arial Unicode MS"/>
          <w:b/>
          <w:sz w:val="24"/>
          <w:szCs w:val="24"/>
          <w:u w:val="dashDotHeavy"/>
        </w:rPr>
        <w:t>/20</w:t>
      </w:r>
      <w:r w:rsidR="006B2492" w:rsidRPr="007C7EA3">
        <w:rPr>
          <w:rFonts w:eastAsia="Arial Unicode MS"/>
          <w:b/>
          <w:sz w:val="24"/>
          <w:szCs w:val="24"/>
          <w:u w:val="dashDotHeavy"/>
        </w:rPr>
        <w:t>23</w:t>
      </w:r>
      <w:r w:rsidRPr="007C7EA3">
        <w:rPr>
          <w:rFonts w:eastAsia="Arial Unicode MS"/>
          <w:b/>
          <w:sz w:val="24"/>
          <w:szCs w:val="24"/>
          <w:u w:val="dashDotHeavy"/>
        </w:rPr>
        <w:t>.</w:t>
      </w:r>
    </w:p>
    <w:p w:rsidR="00FE7C64" w:rsidRPr="007C7EA3" w:rsidRDefault="00FE7C64" w:rsidP="00FE7C64">
      <w:pPr>
        <w:pStyle w:val="Corpodetexto2"/>
        <w:spacing w:after="0" w:line="240" w:lineRule="auto"/>
        <w:ind w:left="-426"/>
        <w:jc w:val="both"/>
        <w:rPr>
          <w:rFonts w:ascii="Times New Roman" w:eastAsia="Arial Unicode MS" w:hAnsi="Times New Roman"/>
        </w:rPr>
      </w:pPr>
      <w:r w:rsidRPr="007C7EA3">
        <w:rPr>
          <w:rFonts w:ascii="Times New Roman" w:eastAsia="Arial Unicode MS" w:hAnsi="Times New Roman"/>
        </w:rPr>
        <w:t xml:space="preserve">Aos </w:t>
      </w:r>
      <w:r w:rsidR="006B2492" w:rsidRPr="007C7EA3">
        <w:rPr>
          <w:rFonts w:ascii="Times New Roman" w:eastAsia="Arial Unicode MS" w:hAnsi="Times New Roman"/>
        </w:rPr>
        <w:t>doze</w:t>
      </w:r>
      <w:r w:rsidRPr="007C7EA3">
        <w:rPr>
          <w:rFonts w:ascii="Times New Roman" w:eastAsia="Arial Unicode MS" w:hAnsi="Times New Roman"/>
        </w:rPr>
        <w:t xml:space="preserve"> dias do mês de </w:t>
      </w:r>
      <w:r w:rsidR="006B2492" w:rsidRPr="007C7EA3">
        <w:rPr>
          <w:rFonts w:ascii="Times New Roman" w:eastAsia="Arial Unicode MS" w:hAnsi="Times New Roman"/>
        </w:rPr>
        <w:t>julho</w:t>
      </w:r>
      <w:r w:rsidRPr="007C7EA3">
        <w:rPr>
          <w:rFonts w:ascii="Times New Roman" w:eastAsia="Arial Unicode MS" w:hAnsi="Times New Roman"/>
        </w:rPr>
        <w:t xml:space="preserve"> de 2.0</w:t>
      </w:r>
      <w:r w:rsidR="006B2492" w:rsidRPr="007C7EA3">
        <w:rPr>
          <w:rFonts w:ascii="Times New Roman" w:eastAsia="Arial Unicode MS" w:hAnsi="Times New Roman"/>
        </w:rPr>
        <w:t>23</w:t>
      </w:r>
      <w:r w:rsidRPr="007C7EA3">
        <w:rPr>
          <w:rFonts w:ascii="Times New Roman" w:eastAsia="Arial Unicode MS" w:hAnsi="Times New Roman"/>
        </w:rPr>
        <w:t xml:space="preserve">, às </w:t>
      </w:r>
      <w:r w:rsidR="006B2492" w:rsidRPr="007C7EA3">
        <w:rPr>
          <w:rFonts w:ascii="Times New Roman" w:eastAsia="Arial Unicode MS" w:hAnsi="Times New Roman"/>
        </w:rPr>
        <w:t>oito</w:t>
      </w:r>
      <w:r w:rsidRPr="007C7EA3">
        <w:rPr>
          <w:rFonts w:ascii="Times New Roman" w:eastAsia="Arial Unicode MS" w:hAnsi="Times New Roman"/>
        </w:rPr>
        <w:t xml:space="preserve"> horas, na Câmara Municipal de </w:t>
      </w:r>
      <w:proofErr w:type="spellStart"/>
      <w:r w:rsidRPr="007C7EA3">
        <w:rPr>
          <w:rFonts w:ascii="Times New Roman" w:eastAsia="Arial Unicode MS" w:hAnsi="Times New Roman"/>
        </w:rPr>
        <w:t>Cotriguaçu</w:t>
      </w:r>
      <w:proofErr w:type="spellEnd"/>
      <w:r w:rsidRPr="007C7EA3">
        <w:rPr>
          <w:rFonts w:ascii="Times New Roman" w:eastAsia="Arial Unicode MS" w:hAnsi="Times New Roman"/>
        </w:rPr>
        <w:t xml:space="preserve">, situada na </w:t>
      </w:r>
      <w:proofErr w:type="gramStart"/>
      <w:r w:rsidRPr="007C7EA3">
        <w:rPr>
          <w:rFonts w:ascii="Times New Roman" w:eastAsia="Arial Unicode MS" w:hAnsi="Times New Roman"/>
        </w:rPr>
        <w:t>Av.</w:t>
      </w:r>
      <w:proofErr w:type="gramEnd"/>
      <w:r w:rsidRPr="007C7EA3">
        <w:rPr>
          <w:rFonts w:ascii="Times New Roman" w:eastAsia="Arial Unicode MS" w:hAnsi="Times New Roman"/>
        </w:rPr>
        <w:t xml:space="preserve"> 07 de setembro, 151 - Bairro Jardim Primavera, desta cidade, reuniu-se na sala de reuniões, a Comissão Especial de Licitação, nomeada através da Portaria nº 00</w:t>
      </w:r>
      <w:r w:rsidR="006B2492" w:rsidRPr="007C7EA3">
        <w:rPr>
          <w:rFonts w:ascii="Times New Roman" w:eastAsia="Arial Unicode MS" w:hAnsi="Times New Roman"/>
        </w:rPr>
        <w:t>2</w:t>
      </w:r>
      <w:r w:rsidRPr="007C7EA3">
        <w:rPr>
          <w:rFonts w:ascii="Times New Roman" w:eastAsia="Arial Unicode MS" w:hAnsi="Times New Roman"/>
        </w:rPr>
        <w:t>/20</w:t>
      </w:r>
      <w:r w:rsidR="006B2492" w:rsidRPr="007C7EA3">
        <w:rPr>
          <w:rFonts w:ascii="Times New Roman" w:eastAsia="Arial Unicode MS" w:hAnsi="Times New Roman"/>
        </w:rPr>
        <w:t>23</w:t>
      </w:r>
      <w:r w:rsidRPr="007C7EA3">
        <w:rPr>
          <w:rFonts w:ascii="Times New Roman" w:eastAsia="Arial Unicode MS" w:hAnsi="Times New Roman"/>
        </w:rPr>
        <w:t>, de 0</w:t>
      </w:r>
      <w:r w:rsidR="006B2492" w:rsidRPr="007C7EA3">
        <w:rPr>
          <w:rFonts w:ascii="Times New Roman" w:eastAsia="Arial Unicode MS" w:hAnsi="Times New Roman"/>
        </w:rPr>
        <w:t>3</w:t>
      </w:r>
      <w:r w:rsidRPr="007C7EA3">
        <w:rPr>
          <w:rFonts w:ascii="Times New Roman" w:eastAsia="Arial Unicode MS" w:hAnsi="Times New Roman"/>
        </w:rPr>
        <w:t>/01/20</w:t>
      </w:r>
      <w:r w:rsidR="006B2492" w:rsidRPr="007C7EA3">
        <w:rPr>
          <w:rFonts w:ascii="Times New Roman" w:eastAsia="Arial Unicode MS" w:hAnsi="Times New Roman"/>
        </w:rPr>
        <w:t>23</w:t>
      </w:r>
      <w:r w:rsidRPr="007C7EA3">
        <w:rPr>
          <w:rFonts w:ascii="Times New Roman" w:eastAsia="Arial Unicode MS" w:hAnsi="Times New Roman"/>
        </w:rPr>
        <w:t xml:space="preserve">, artigo Primeiro, que designa </w:t>
      </w:r>
      <w:proofErr w:type="spellStart"/>
      <w:r w:rsidRPr="007C7EA3">
        <w:rPr>
          <w:rFonts w:ascii="Times New Roman" w:eastAsia="Arial Unicode MS" w:hAnsi="Times New Roman"/>
        </w:rPr>
        <w:t>Pregoeira</w:t>
      </w:r>
      <w:proofErr w:type="spellEnd"/>
      <w:r w:rsidRPr="007C7EA3">
        <w:rPr>
          <w:rFonts w:ascii="Times New Roman" w:eastAsia="Arial Unicode MS" w:hAnsi="Times New Roman"/>
        </w:rPr>
        <w:t xml:space="preserve">, ALDA SOUZA DA SILVA BORECK, artigo Segundo que designa equipe de apoio </w:t>
      </w:r>
      <w:r w:rsidR="007C7EA3" w:rsidRPr="007C7EA3">
        <w:rPr>
          <w:rFonts w:ascii="Times New Roman" w:eastAsia="Arial Unicode MS" w:hAnsi="Times New Roman"/>
        </w:rPr>
        <w:t xml:space="preserve">MARINEIDE KRIESER </w:t>
      </w:r>
      <w:r w:rsidRPr="007C7EA3">
        <w:rPr>
          <w:rFonts w:ascii="Times New Roman" w:eastAsia="Arial Unicode MS" w:hAnsi="Times New Roman"/>
        </w:rPr>
        <w:t>- secretária e</w:t>
      </w:r>
      <w:r w:rsidR="006B2492" w:rsidRPr="007C7EA3">
        <w:rPr>
          <w:rFonts w:ascii="Times New Roman" w:eastAsia="Arial Unicode MS" w:hAnsi="Times New Roman"/>
        </w:rPr>
        <w:t xml:space="preserve"> VALDIRLEI APARECIDO VAZ</w:t>
      </w:r>
      <w:r w:rsidRPr="007C7EA3">
        <w:rPr>
          <w:rFonts w:ascii="Times New Roman" w:eastAsia="Arial Unicode MS" w:hAnsi="Times New Roman"/>
        </w:rPr>
        <w:t>– membro titular, para procederem ao julgamento das propostas apresentadas, para o objeto de l</w:t>
      </w:r>
      <w:r w:rsidRPr="007C7EA3">
        <w:rPr>
          <w:rFonts w:ascii="Times New Roman" w:hAnsi="Times New Roman"/>
          <w:bCs/>
        </w:rPr>
        <w:t xml:space="preserve">icitação de </w:t>
      </w:r>
      <w:r w:rsidR="006B2492" w:rsidRPr="007C7EA3">
        <w:rPr>
          <w:rFonts w:ascii="Segoe UI" w:hAnsi="Segoe UI" w:cs="Segoe UI"/>
          <w:b/>
          <w:bCs/>
        </w:rPr>
        <w:t xml:space="preserve">AQUISIÇÃO DE 01 VEÍCULO TIPO SUV GRANDE, CHASSI SOB CARROCERIA, ZERO QUILÔMETRO, GARANTIA MÍNIMA DE 3(TRÊS) ANOS, DATA DE FABRICAÇÃO 2023, MODELO 2023 OU 2024, MOTORIZAÇÃO COM POTÊNCIA MÍNIMA DE 190 CV, TRANSMISSÃO AUTOMÁTICA COM MÍNIMO SEIS (06) VELOCIDADES PARA FRENTE E UMA (01) PARA TRÁS, MOTOR DIESEL COM MÍNIMO 2.4, TRAÇÃO 4x2, 4x4, 4x4 REDUZIDA COM ACIONAMENTO ELETRONICO, CONTROLE ELETRÔNICO DE ESTABILIDADE (VSC) E CONTROLE ELETRONICO DE TRAÇÃO (TRC) COM BLOQUEIO DO DIFERENCIAL, MÍNIMO DE 06(SEIS) AIRBAGS, ASSISTENTE DE DESCIDA E SUBIDA, ASSISTENTE DE PRÉ COLISÃO COM ALERTA SONORO E VISUAL, ASSISTENTE DE REBOQUE, CONTROLE ADAPTATIVO DE VELOCIDADE DE CRUZEIRO, SENSORES DE ESTACIONAMENTO DIANTEIROS E TRASEIROS, SISTEMA DE ASSISTENCIA DE FRENAGEM DE EMERGÊNCIA NAS 4 RODAS, SISTEMA AUXILIAR DE DISTRIBUIÇÃO ELETRÔNICA DE FORÇA DE FRENAGEM NAS 4 RODAS, SISTEMA DE ALERTA DE MUDANÇA DE FAIXA, SISTEMA DE PONTO CEGO E TRÁFEGO TRASEIRO, TRAVA DE SEGURANÇA DO ESTEPE, TRAVA DE SEGURANÇA DAS RODAS, REBATIMENTO ELÉTRICO DOS RETROVISORES, INDICADORES DE DIREÇÃO, RETROVISORES EXTERNOS E INTERNOS, REVESTIMENTO DOS BANCOS EM COURO OU MATERIAL SINTÉTICO, SELETOR DE TROCA DE TRAÇÃO, SISTEMA MULTIMÍDIA COM TELA NO MÍNIMO 7", RÁDIO COM MP3, CÂMERA DE RÉ INSTALADA NA TAMPA DO PORTA-MALAS COM VISUALIZAÇÃO NA TELA, ENTRADA USB, CONEXÃO BLUETOOTH, CONEXÃO PARA SMARTPHONES E TABLETS ATRAVÉS DE ESPELHAMENTO, TOMADA DE ENERGIA(12V), VIDROS ELÉTRICOS E SISTEMA DE ABERTURA E FECHAMENTO POR UM TOQUE COM ANTIESMAGAMENTO, MÍNIMO DE </w:t>
      </w:r>
      <w:proofErr w:type="gramStart"/>
      <w:r w:rsidR="006B2492" w:rsidRPr="007C7EA3">
        <w:rPr>
          <w:rFonts w:ascii="Segoe UI" w:hAnsi="Segoe UI" w:cs="Segoe UI"/>
          <w:b/>
          <w:bCs/>
        </w:rPr>
        <w:t>4</w:t>
      </w:r>
      <w:proofErr w:type="gramEnd"/>
      <w:r w:rsidR="006B2492" w:rsidRPr="007C7EA3">
        <w:rPr>
          <w:rFonts w:ascii="Segoe UI" w:hAnsi="Segoe UI" w:cs="Segoe UI"/>
          <w:b/>
          <w:bCs/>
        </w:rPr>
        <w:t xml:space="preserve"> ALTO FALANTES, 2 TWEETERS E 1 SUBWOOFER, ABERTURA ELÉTRICA/AUTOMÁTICA DO PORTA-MALAS, ACENDIMENTO AUTOMÁTICO DOS FARÓIS, AEROFÓLIO TRASEIRO, AJUSTE ELÉTRICO DE DISTÂNCIA, INCLINAÇÃO E ALTURA PARA OS BANCOS DO MOTORISTA E PASSAGEIRO, AR CONDICIONADO (DUAS ZONAS) INTEGRADO FRIO E QUENTE COM DISPLAY DIGITAL, SAÍDA DE AR CONDICIONADO CENTRAL COM DIFUSORES NO TETO E CONTROLE DE INTENSIDADE, CÂMERA DE 360 GRAUS (PVM), COMPUTADOR DE BORDO COM TELA COM FUNÇÕES DE AUTONOMIA, AVISO DE PORTAS ABERTAS, CONSUMO MÉDIO E INSTANTÂNEO DE COMBUSTÍVEL </w:t>
      </w:r>
      <w:r w:rsidR="006B2492" w:rsidRPr="007C7EA3">
        <w:rPr>
          <w:rFonts w:ascii="Segoe UI" w:hAnsi="Segoe UI" w:cs="Segoe UI"/>
          <w:b/>
          <w:bCs/>
        </w:rPr>
        <w:lastRenderedPageBreak/>
        <w:t>E DISTÂNCIA A PERCORRER, COMBUSTÍVEL NO TANQUE, ECONOMIA REALIZADA, INDICADOR DE MODO ECONÔMICO, HIDRÔMETROS TOTAL E PARCIAL, TEMPERATURA EXTERNA, TEMPO DE DIREÇÃO, VELOCIDADE MÉDIA DO VEÍCULO, VIZUALIZAÇÃO DE ÁUDIO, FARÓIS ALTO E BAIXO DE LED COM NIVELAMENTO AUTOMÁTICO, FARÓIS COM TEMPORIZADOR - FOLLOW ME HOME, FARÓIS DE NEBLINA DIANTEIROS, LANTERNAS TRASEIRAS DE LED, MAÇANETAS EXTERNAS, MODE DE SELEÇÃO DE CONDUÇÃO ECO/POWER/SPORT, RETROVISOR EXTERNO, LUZ INTERNA E DE IGNIÇÃO ACIONADAS POR CONTROLE NA CHAVE, RETROVISORES EXTERNOS COM REGULAGEM AUTOMÁTICA E PORTA MALAS DE NO MÍNIMO 500 LITROS, PARA A CÂMARA MUNICIPAL DE COTRIGUAÇU– MT</w:t>
      </w:r>
      <w:r w:rsidRPr="007C7EA3">
        <w:rPr>
          <w:rFonts w:ascii="Times New Roman" w:eastAsia="Arial Unicode MS" w:hAnsi="Times New Roman"/>
        </w:rPr>
        <w:t xml:space="preserve">, conforme os participantes credenciados: </w:t>
      </w:r>
      <w:proofErr w:type="spellStart"/>
      <w:r w:rsidRPr="007C7EA3">
        <w:rPr>
          <w:rFonts w:ascii="Times New Roman" w:eastAsia="Arial Unicode MS" w:hAnsi="Times New Roman"/>
        </w:rPr>
        <w:t>J.</w:t>
      </w:r>
      <w:r w:rsidR="006B2492" w:rsidRPr="007C7EA3">
        <w:rPr>
          <w:rFonts w:ascii="Times New Roman" w:eastAsia="Arial Unicode MS" w:hAnsi="Times New Roman"/>
        </w:rPr>
        <w:t>C.</w:t>
      </w:r>
      <w:proofErr w:type="spellEnd"/>
      <w:r w:rsidR="006B2492" w:rsidRPr="007C7EA3">
        <w:rPr>
          <w:rFonts w:ascii="Times New Roman" w:eastAsia="Arial Unicode MS" w:hAnsi="Times New Roman"/>
        </w:rPr>
        <w:t xml:space="preserve"> AUTO MOTORS LTDA, Avenida JK</w:t>
      </w:r>
      <w:r w:rsidRPr="007C7EA3">
        <w:rPr>
          <w:rFonts w:ascii="Times New Roman" w:eastAsia="Arial Unicode MS" w:hAnsi="Times New Roman"/>
        </w:rPr>
        <w:t>,</w:t>
      </w:r>
      <w:r w:rsidR="006B2492" w:rsidRPr="007C7EA3">
        <w:rPr>
          <w:rFonts w:ascii="Times New Roman" w:eastAsia="Arial Unicode MS" w:hAnsi="Times New Roman"/>
        </w:rPr>
        <w:t xml:space="preserve"> Nº 2586 B</w:t>
      </w:r>
      <w:r w:rsidRPr="007C7EA3">
        <w:rPr>
          <w:rFonts w:ascii="Times New Roman" w:eastAsia="Arial Unicode MS" w:hAnsi="Times New Roman"/>
        </w:rPr>
        <w:t xml:space="preserve"> – Setor Serviço- </w:t>
      </w:r>
      <w:proofErr w:type="spellStart"/>
      <w:r w:rsidRPr="007C7EA3">
        <w:rPr>
          <w:rFonts w:ascii="Times New Roman" w:eastAsia="Arial Unicode MS" w:hAnsi="Times New Roman"/>
        </w:rPr>
        <w:t>Juína</w:t>
      </w:r>
      <w:proofErr w:type="spellEnd"/>
      <w:r w:rsidRPr="007C7EA3">
        <w:rPr>
          <w:rFonts w:ascii="Times New Roman" w:eastAsia="Arial Unicode MS" w:hAnsi="Times New Roman"/>
        </w:rPr>
        <w:t xml:space="preserve"> – MT, CNPJ 10.227.348/0001-70;  A empresa </w:t>
      </w:r>
      <w:r w:rsidRPr="007C7EA3">
        <w:rPr>
          <w:rFonts w:ascii="Times New Roman" w:hAnsi="Times New Roman"/>
        </w:rPr>
        <w:t xml:space="preserve">apresentou os envelopes contendo as propostas de preços e documentos de habilitação. A empresa </w:t>
      </w:r>
      <w:proofErr w:type="spellStart"/>
      <w:r w:rsidRPr="007C7EA3">
        <w:rPr>
          <w:rFonts w:ascii="Times New Roman" w:eastAsia="Arial Unicode MS" w:hAnsi="Times New Roman"/>
        </w:rPr>
        <w:t>J.C.</w:t>
      </w:r>
      <w:proofErr w:type="spellEnd"/>
      <w:r w:rsidRPr="007C7EA3">
        <w:rPr>
          <w:rFonts w:ascii="Times New Roman" w:eastAsia="Arial Unicode MS" w:hAnsi="Times New Roman"/>
        </w:rPr>
        <w:t xml:space="preserve"> AUTO MOTORS LTDA estava representada pelo Senhor </w:t>
      </w:r>
      <w:r w:rsidR="006B2492" w:rsidRPr="007C7EA3">
        <w:rPr>
          <w:rFonts w:ascii="Times New Roman" w:eastAsia="Arial Unicode MS" w:hAnsi="Times New Roman"/>
        </w:rPr>
        <w:t>CHARLISSON FERNANDES GUIMARAES</w:t>
      </w:r>
      <w:r w:rsidRPr="007C7EA3">
        <w:rPr>
          <w:rFonts w:ascii="Times New Roman" w:eastAsia="Arial Unicode MS" w:hAnsi="Times New Roman"/>
        </w:rPr>
        <w:t>,</w:t>
      </w:r>
      <w:r w:rsidRPr="007C7EA3">
        <w:rPr>
          <w:rFonts w:ascii="Times New Roman" w:hAnsi="Times New Roman"/>
        </w:rPr>
        <w:t xml:space="preserve"> </w:t>
      </w:r>
      <w:r w:rsidRPr="007C7EA3">
        <w:rPr>
          <w:rFonts w:ascii="Times New Roman" w:hAnsi="Times New Roman"/>
          <w:bCs/>
        </w:rPr>
        <w:t xml:space="preserve">conforme credenciamento em anexo. </w:t>
      </w:r>
      <w:r w:rsidRPr="007C7EA3">
        <w:rPr>
          <w:rFonts w:ascii="Times New Roman" w:eastAsia="Arial Unicode MS" w:hAnsi="Times New Roman"/>
        </w:rPr>
        <w:t>A Comissão Especial de licitação fez a abertura do envelope contendo a proposta</w:t>
      </w:r>
      <w:r w:rsidR="009A18C1" w:rsidRPr="007C7EA3">
        <w:rPr>
          <w:rFonts w:ascii="Times New Roman" w:eastAsia="Arial Unicode MS" w:hAnsi="Times New Roman"/>
        </w:rPr>
        <w:t xml:space="preserve"> de preço</w:t>
      </w:r>
      <w:r w:rsidRPr="007C7EA3">
        <w:rPr>
          <w:rFonts w:ascii="Times New Roman" w:eastAsia="Arial Unicode MS" w:hAnsi="Times New Roman"/>
        </w:rPr>
        <w:t xml:space="preserve">, sendo </w:t>
      </w:r>
      <w:proofErr w:type="spellStart"/>
      <w:r w:rsidRPr="007C7EA3">
        <w:rPr>
          <w:rFonts w:ascii="Times New Roman" w:eastAsia="Arial Unicode MS" w:hAnsi="Times New Roman"/>
        </w:rPr>
        <w:t>vistada</w:t>
      </w:r>
      <w:proofErr w:type="spellEnd"/>
      <w:r w:rsidRPr="007C7EA3">
        <w:rPr>
          <w:rFonts w:ascii="Times New Roman" w:eastAsia="Arial Unicode MS" w:hAnsi="Times New Roman"/>
        </w:rPr>
        <w:t xml:space="preserve"> pelos membros da comissão e os licitantes. A proposta apresentada fo</w:t>
      </w:r>
      <w:r w:rsidR="009A18C1" w:rsidRPr="007C7EA3">
        <w:rPr>
          <w:rFonts w:ascii="Times New Roman" w:eastAsia="Arial Unicode MS" w:hAnsi="Times New Roman"/>
        </w:rPr>
        <w:t>i</w:t>
      </w:r>
      <w:r w:rsidRPr="007C7EA3">
        <w:rPr>
          <w:rFonts w:ascii="Times New Roman" w:eastAsia="Arial Unicode MS" w:hAnsi="Times New Roman"/>
        </w:rPr>
        <w:t xml:space="preserve"> </w:t>
      </w:r>
      <w:proofErr w:type="gramStart"/>
      <w:r w:rsidRPr="007C7EA3">
        <w:rPr>
          <w:rFonts w:ascii="Times New Roman" w:eastAsia="Arial Unicode MS" w:hAnsi="Times New Roman"/>
        </w:rPr>
        <w:t>a</w:t>
      </w:r>
      <w:proofErr w:type="gramEnd"/>
      <w:r w:rsidRPr="007C7EA3">
        <w:rPr>
          <w:rFonts w:ascii="Times New Roman" w:eastAsia="Arial Unicode MS" w:hAnsi="Times New Roman"/>
        </w:rPr>
        <w:t xml:space="preserve"> seguinte: </w:t>
      </w:r>
    </w:p>
    <w:p w:rsidR="00FE7C64" w:rsidRPr="007C7EA3" w:rsidRDefault="00FE7C64" w:rsidP="00FE7C64">
      <w:pPr>
        <w:pStyle w:val="Corpodetexto2"/>
        <w:numPr>
          <w:ilvl w:val="0"/>
          <w:numId w:val="1"/>
        </w:numPr>
        <w:spacing w:after="0" w:line="240" w:lineRule="auto"/>
        <w:jc w:val="both"/>
        <w:rPr>
          <w:rFonts w:ascii="Times New Roman" w:eastAsia="Arial Unicode MS" w:hAnsi="Times New Roman"/>
        </w:rPr>
      </w:pPr>
      <w:proofErr w:type="spellStart"/>
      <w:r w:rsidRPr="007C7EA3">
        <w:rPr>
          <w:rFonts w:ascii="Times New Roman" w:eastAsia="Arial Unicode MS" w:hAnsi="Times New Roman"/>
          <w:b/>
        </w:rPr>
        <w:t>J.C.</w:t>
      </w:r>
      <w:proofErr w:type="spellEnd"/>
      <w:r w:rsidRPr="007C7EA3">
        <w:rPr>
          <w:rFonts w:ascii="Times New Roman" w:eastAsia="Arial Unicode MS" w:hAnsi="Times New Roman"/>
          <w:b/>
        </w:rPr>
        <w:t xml:space="preserve"> AUTO MOTORS LTDA</w:t>
      </w:r>
    </w:p>
    <w:tbl>
      <w:tblPr>
        <w:tblW w:w="0" w:type="auto"/>
        <w:tblInd w:w="-356" w:type="dxa"/>
        <w:tblCellMar>
          <w:left w:w="70" w:type="dxa"/>
          <w:right w:w="70" w:type="dxa"/>
        </w:tblCellMar>
        <w:tblLook w:val="04A0"/>
      </w:tblPr>
      <w:tblGrid>
        <w:gridCol w:w="927"/>
        <w:gridCol w:w="718"/>
        <w:gridCol w:w="4733"/>
        <w:gridCol w:w="1595"/>
        <w:gridCol w:w="1595"/>
      </w:tblGrid>
      <w:tr w:rsidR="00FE7C64" w:rsidRPr="007C7EA3" w:rsidTr="008F3D3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64" w:rsidRPr="007C7EA3" w:rsidRDefault="00FE7C64" w:rsidP="008F3D32">
            <w:pPr>
              <w:jc w:val="center"/>
              <w:rPr>
                <w:rFonts w:ascii="Calibri" w:hAnsi="Calibri" w:cs="Calibri"/>
                <w:lang w:eastAsia="pt-BR"/>
              </w:rPr>
            </w:pPr>
            <w:r w:rsidRPr="007C7EA3">
              <w:rPr>
                <w:rFonts w:ascii="Calibri" w:hAnsi="Calibri" w:cs="Calibri"/>
                <w:lang w:eastAsia="pt-BR"/>
              </w:rPr>
              <w:t>QUANT.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7C64" w:rsidRPr="007C7EA3" w:rsidRDefault="00FE7C64" w:rsidP="008F3D32">
            <w:pPr>
              <w:jc w:val="center"/>
              <w:rPr>
                <w:rFonts w:ascii="Calibri" w:hAnsi="Calibri" w:cs="Calibri"/>
                <w:lang w:eastAsia="pt-BR"/>
              </w:rPr>
            </w:pPr>
            <w:r w:rsidRPr="007C7EA3">
              <w:rPr>
                <w:rFonts w:ascii="Calibri" w:hAnsi="Calibri" w:cs="Calibri"/>
                <w:lang w:eastAsia="pt-BR"/>
              </w:rPr>
              <w:t>UNID.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7C64" w:rsidRPr="007C7EA3" w:rsidRDefault="00FE7C64" w:rsidP="008F3D32">
            <w:pPr>
              <w:jc w:val="center"/>
              <w:rPr>
                <w:rFonts w:ascii="Calibri" w:hAnsi="Calibri" w:cs="Calibri"/>
                <w:lang w:eastAsia="pt-BR"/>
              </w:rPr>
            </w:pPr>
            <w:r w:rsidRPr="007C7EA3">
              <w:rPr>
                <w:rFonts w:ascii="Calibri" w:hAnsi="Calibri" w:cs="Calibri"/>
                <w:lang w:eastAsia="pt-BR"/>
              </w:rPr>
              <w:t>DESCRIÇÃO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7C64" w:rsidRPr="007C7EA3" w:rsidRDefault="00FE7C64" w:rsidP="008F3D32">
            <w:pPr>
              <w:jc w:val="center"/>
              <w:rPr>
                <w:rFonts w:ascii="Calibri" w:hAnsi="Calibri" w:cs="Calibri"/>
                <w:lang w:eastAsia="pt-BR"/>
              </w:rPr>
            </w:pPr>
            <w:r w:rsidRPr="007C7EA3">
              <w:rPr>
                <w:rFonts w:ascii="Calibri" w:hAnsi="Calibri" w:cs="Calibri"/>
                <w:lang w:eastAsia="pt-BR"/>
              </w:rPr>
              <w:t>VALOR UNIT.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7C64" w:rsidRPr="007C7EA3" w:rsidRDefault="00FE7C64" w:rsidP="008F3D32">
            <w:pPr>
              <w:jc w:val="center"/>
              <w:rPr>
                <w:rFonts w:ascii="Calibri" w:hAnsi="Calibri" w:cs="Calibri"/>
                <w:lang w:eastAsia="pt-BR"/>
              </w:rPr>
            </w:pPr>
            <w:r w:rsidRPr="007C7EA3">
              <w:rPr>
                <w:rFonts w:ascii="Calibri" w:hAnsi="Calibri" w:cs="Calibri"/>
                <w:lang w:eastAsia="pt-BR"/>
              </w:rPr>
              <w:t>VALOR TOTAL</w:t>
            </w:r>
          </w:p>
        </w:tc>
      </w:tr>
      <w:tr w:rsidR="00FE7C64" w:rsidRPr="007C7EA3" w:rsidTr="008F3D32">
        <w:trPr>
          <w:trHeight w:val="19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7C64" w:rsidRPr="007C7EA3" w:rsidRDefault="00FE7C64" w:rsidP="008F3D32">
            <w:pPr>
              <w:jc w:val="right"/>
              <w:rPr>
                <w:rFonts w:ascii="Calibri" w:hAnsi="Calibri" w:cs="Calibri"/>
                <w:lang w:eastAsia="pt-BR"/>
              </w:rPr>
            </w:pPr>
            <w:proofErr w:type="gramStart"/>
            <w:r w:rsidRPr="007C7EA3">
              <w:rPr>
                <w:rFonts w:ascii="Calibri" w:hAnsi="Calibri" w:cs="Calibri"/>
                <w:lang w:eastAsia="pt-BR"/>
              </w:rPr>
              <w:t>1</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FE7C64" w:rsidRPr="007C7EA3" w:rsidRDefault="00FE7C64" w:rsidP="008F3D32">
            <w:pPr>
              <w:rPr>
                <w:rFonts w:ascii="Calibri" w:hAnsi="Calibri" w:cs="Calibri"/>
                <w:lang w:eastAsia="pt-BR"/>
              </w:rPr>
            </w:pPr>
            <w:proofErr w:type="spellStart"/>
            <w:proofErr w:type="gramStart"/>
            <w:r w:rsidRPr="007C7EA3">
              <w:rPr>
                <w:rFonts w:ascii="Calibri" w:hAnsi="Calibri" w:cs="Calibri"/>
                <w:lang w:eastAsia="pt-BR"/>
              </w:rPr>
              <w:t>unid</w:t>
            </w:r>
            <w:proofErr w:type="spellEnd"/>
            <w:proofErr w:type="gramEnd"/>
          </w:p>
        </w:tc>
        <w:tc>
          <w:tcPr>
            <w:tcW w:w="0" w:type="auto"/>
            <w:tcBorders>
              <w:top w:val="nil"/>
              <w:left w:val="nil"/>
              <w:bottom w:val="single" w:sz="4" w:space="0" w:color="auto"/>
              <w:right w:val="single" w:sz="4" w:space="0" w:color="auto"/>
            </w:tcBorders>
            <w:shd w:val="clear" w:color="auto" w:fill="auto"/>
            <w:vAlign w:val="bottom"/>
            <w:hideMark/>
          </w:tcPr>
          <w:p w:rsidR="00FE7C64" w:rsidRPr="007C7EA3" w:rsidRDefault="006B2492" w:rsidP="007C7EA3">
            <w:pPr>
              <w:jc w:val="both"/>
              <w:rPr>
                <w:rFonts w:ascii="Calibri" w:hAnsi="Calibri" w:cs="Calibri"/>
                <w:lang w:eastAsia="pt-BR"/>
              </w:rPr>
            </w:pPr>
            <w:r w:rsidRPr="007C7EA3">
              <w:rPr>
                <w:rFonts w:ascii="Segoe UI" w:hAnsi="Segoe UI" w:cs="Segoe UI"/>
                <w:b/>
                <w:bCs/>
                <w:sz w:val="20"/>
                <w:szCs w:val="20"/>
              </w:rPr>
              <w:t xml:space="preserve">AQUISIÇÃO DE 01 VEÍCULO TIPO </w:t>
            </w:r>
            <w:r w:rsidR="00DF43D0" w:rsidRPr="007C7EA3">
              <w:rPr>
                <w:rFonts w:ascii="Segoe UI" w:hAnsi="Segoe UI" w:cs="Segoe UI"/>
                <w:b/>
                <w:bCs/>
                <w:sz w:val="20"/>
                <w:szCs w:val="20"/>
              </w:rPr>
              <w:t>PAJERO SPORT HPE DIESEL, COR PRATA, ANO 2023, MODELO 2024, ACABAMENTO INFERIOR CENTRAL DO PARA-CHOQUE</w:t>
            </w:r>
            <w:proofErr w:type="gramStart"/>
            <w:r w:rsidRPr="007C7EA3">
              <w:rPr>
                <w:rFonts w:ascii="Segoe UI" w:hAnsi="Segoe UI" w:cs="Segoe UI"/>
                <w:b/>
                <w:bCs/>
                <w:sz w:val="20"/>
                <w:szCs w:val="20"/>
              </w:rPr>
              <w:t xml:space="preserve"> </w:t>
            </w:r>
            <w:r w:rsidR="00DF43D0" w:rsidRPr="007C7EA3">
              <w:rPr>
                <w:rFonts w:ascii="Segoe UI" w:hAnsi="Segoe UI" w:cs="Segoe UI"/>
                <w:b/>
                <w:bCs/>
                <w:sz w:val="20"/>
                <w:szCs w:val="20"/>
              </w:rPr>
              <w:t xml:space="preserve"> </w:t>
            </w:r>
            <w:proofErr w:type="gramEnd"/>
            <w:r w:rsidR="00DF43D0" w:rsidRPr="007C7EA3">
              <w:rPr>
                <w:rFonts w:ascii="Segoe UI" w:hAnsi="Segoe UI" w:cs="Segoe UI"/>
                <w:b/>
                <w:bCs/>
                <w:sz w:val="20"/>
                <w:szCs w:val="20"/>
              </w:rPr>
              <w:t>DIANTEIRO COM SKID PLATE NA COR PRATA, AEROFÓLIO TRASEIRO NA COR DO VEÍCULO, AFS – FAROL AUXILIAR PARA CURVAS, DRL – LUSES DE RODAGEM DIURNAS EM LED INTEGRADAS AOS FARÓIS, ESTRIBOS LATERAIS INTEGRADO A CARROCERIA NA COR PRATA, FAROIS DE NEBLINA EM LED, FARÓIS EM LED, GRADE DO RADIADOR EM PRATA ACETINADO COM DETALHE INFERIOR EM PRETO BRILHANTE, LANTERNAS TRASEIAS EM LED, LAVADORES DE FARÓIS, MOLDURAS INFERIORES DOS VIDROS DAS PORTASCROMADAS, MAÇANETAS CROMADAS, PARA-CHOQUE DIANTEIRO NA COR DO VEÍCULO E COM DETALHES CROMADOS, RACK DE TETO PRATA, REGULAGEM DE ALTURA AU</w:t>
            </w:r>
            <w:r w:rsidR="00FA2651" w:rsidRPr="007C7EA3">
              <w:rPr>
                <w:rFonts w:ascii="Segoe UI" w:hAnsi="Segoe UI" w:cs="Segoe UI"/>
                <w:b/>
                <w:bCs/>
                <w:sz w:val="20"/>
                <w:szCs w:val="20"/>
              </w:rPr>
              <w:t xml:space="preserve">TOMÁTICA DOS FARÓIS, RETROVISORES EXTERNOS COM AJUSTES E REBATIMENTO ELETRICO, ACABAMENTO CROMADO, LUZ INDICAODRA DE DIREÇÃO EM LED, ABERTURA INTERNA DA TAMPA DO TANQUE DE COMBUSTIVEL, ACABAMENTO INTERNO </w:t>
            </w:r>
            <w:r w:rsidR="00FA2651" w:rsidRPr="007C7EA3">
              <w:rPr>
                <w:rFonts w:ascii="Segoe UI" w:hAnsi="Segoe UI" w:cs="Segoe UI"/>
                <w:b/>
                <w:bCs/>
                <w:sz w:val="20"/>
                <w:szCs w:val="20"/>
              </w:rPr>
              <w:lastRenderedPageBreak/>
              <w:t>PREDOMINANTE NA COR PRETA, AJUSTE DE LOMBAR ELÉTRICO NO BANCO MOTORISTA, AR CONDICIONADO AUTOMÁTICO DUAL-ZONE, AR CONDICIONADO COM DUTOS DE SAIDA PARA 2ª E 3ª FILEIRAS DE BANCOS, BANCOS DO MOTORISTA COM AJUSTE ELÉTRICO, BANCOS REVESTIDOS EM COURO, BANCOS TRASEIROS RECLINÁVEIS COM APOIO DE CABEÇA, COMANDO DE ÁUDIO, LIMITADOR DE VELOCIDADE E COMPUTADOR DE BORDO NO VOLANTE E ACC, COMANDO TRASEIROS MANUAIS DDO AR CONDICIONADO, COMING HOME LIGHT – FAROIS E LANTERNAS COM TEMPORIZADOR PRÉ E PÓS IGNIÇÃO, CONSOLE CENTRAL COM DESCANÇA-BRAÇO EM COURO E PORTA-COPOS, DESCANÇA BRAÇO CENTRAL COM PORTA-COPOS INTEGRADO AO BANCO TRASEIRO, DUAS ENTRADAS USB NA SEGUNDA FILEIRA DE BANCO (PARTE TRASEIRA DO CONSOLE CENTRAL), MAÇANETAS INTERNAS CROMADAS, PAINEL COM DETALHES DE ACABEMENTO EM PRATA, PAINEL DE INSTRUMENTO DE ALTO CONTRASTE DISPLAY COLORIDO DE MULTI INFORMAÇÃO, RETROVISOR INTERNO ELETROCROMICO SENSOR CREPUSCULAR (ACENDIMENTO AUTOMATICO DOS FAROIS), SENSOR DE CHUVA PARA ACIONAMENTO DO LIMPADOR DO PARA-BRISA, SENSORES DE ESTACIONAMENTO DIANTEIRO E TRASEIRO, TERCEIRA FILEIRA DOS BANCOS MOVEL</w:t>
            </w:r>
            <w:r w:rsidR="00B34AE8" w:rsidRPr="007C7EA3">
              <w:rPr>
                <w:rFonts w:ascii="Segoe UI" w:hAnsi="Segoe UI" w:cs="Segoe UI"/>
                <w:b/>
                <w:bCs/>
                <w:sz w:val="20"/>
                <w:szCs w:val="20"/>
              </w:rPr>
              <w:t xml:space="preserve"> COM APOIO PARA CABEÇA, TOMADA </w:t>
            </w:r>
            <w:proofErr w:type="gramStart"/>
            <w:r w:rsidR="00B34AE8" w:rsidRPr="007C7EA3">
              <w:rPr>
                <w:rFonts w:ascii="Segoe UI" w:hAnsi="Segoe UI" w:cs="Segoe UI"/>
                <w:b/>
                <w:bCs/>
                <w:sz w:val="20"/>
                <w:szCs w:val="20"/>
              </w:rPr>
              <w:t>120V</w:t>
            </w:r>
            <w:proofErr w:type="gramEnd"/>
            <w:r w:rsidR="00B34AE8" w:rsidRPr="007C7EA3">
              <w:rPr>
                <w:rFonts w:ascii="Segoe UI" w:hAnsi="Segoe UI" w:cs="Segoe UI"/>
                <w:b/>
                <w:bCs/>
                <w:sz w:val="20"/>
                <w:szCs w:val="20"/>
              </w:rPr>
              <w:t xml:space="preserve"> NA PARTE TRASEIRA DO CONSOLE CENTRAL, TOMADAS 12V: 1 NO CONSOLE DIANTEIRO E 1 NO PORTA MALAS, TPMS SISTEMA DE MONITORAMENTO DE PRESSÃO DOS PNEUS, TROCA DE MARCHA NO VOLANTE (PADDLE SHIFTERS), VOLANTE COM AJUSTE DE ALTURA E PROFUNDIDADE, VOLANTE DE MANOPLA DO CAMBIO REVESTIDOS EM COURO, SISTEMA MULTIMIDEA COM TELA TOUCH SCREEN CAPACITIVA DE 7”, CARPLAY &amp; ANDROID AUTO, APP WAZE GPS OFFLINE, WI-FI, COMANDO DE VOZ, RADIO FM 18 MEMORIAS/AM 12 MEMORIAS, AUDIO PLAYER MP3, WAVE, AAC, OGG, AAC+, AMR FORMAT, VÍDEO PLAYER, MP4, AVI, MOV, WMV, </w:t>
            </w:r>
            <w:r w:rsidR="00B34AE8" w:rsidRPr="007C7EA3">
              <w:rPr>
                <w:rFonts w:ascii="Segoe UI" w:hAnsi="Segoe UI" w:cs="Segoe UI"/>
                <w:b/>
                <w:bCs/>
                <w:sz w:val="20"/>
                <w:szCs w:val="20"/>
              </w:rPr>
              <w:lastRenderedPageBreak/>
              <w:t>3GP, H264 FORMATS, BLUETOOTH</w:t>
            </w:r>
            <w:r w:rsidR="00FA2651" w:rsidRPr="007C7EA3">
              <w:rPr>
                <w:rFonts w:ascii="Segoe UI" w:hAnsi="Segoe UI" w:cs="Segoe UI"/>
                <w:b/>
                <w:bCs/>
                <w:sz w:val="20"/>
                <w:szCs w:val="20"/>
              </w:rPr>
              <w:t xml:space="preserve"> </w:t>
            </w:r>
            <w:r w:rsidR="00B34AE8" w:rsidRPr="007C7EA3">
              <w:rPr>
                <w:rFonts w:ascii="Segoe UI" w:hAnsi="Segoe UI" w:cs="Segoe UI"/>
                <w:b/>
                <w:bCs/>
                <w:sz w:val="20"/>
                <w:szCs w:val="20"/>
              </w:rPr>
              <w:t xml:space="preserve">COM AUDIO STREAMING, 2 ENTRADAS USB, SAÍDA HDMI ATRAS DO APARELHO, 1 ENTRADA AUDIO/VIDEO, 4 ENTRADAS AUDIO/VIDEO DEDICADAS (TV DIGITAL, TPMS, DVR), 4 AUTO FALANTES, 2 TWEETERS, ALARME, ASC - CONTROLE DE ESTABILIDADE, ATC – CONTROLE DE TRAÇÃO ATIVO, BLOQUEIO DO DIFERENCIAL TRASEIRO, BAS – ASSISTENTE DE FRENAGEM DE EMERGENCIA, BOS – SISTEMA DE MONITORAMENTO DE EMERGENCIA DE FREIO E ACELADOR, CAMERA DE RÉ EPB – FREIO DE ESTACIONAMENTO ELETRONICO, ESS – SINAL DE PARADA DE EMERGENCIA, FCM – SISTEMA DE FRENAGEM AUTONOMA, FULL AIRBAGS – FRONTAIS, LATERAIS, CORTINAS E JOELHO PARA MOTORISTA, FREIOS ABS, COM EBD – ANTI TRAVAMENTO COM DISTRIBUIÇÃO ELETRONICA DOS FREIOS, FUNÇÃO AUTO </w:t>
            </w:r>
            <w:r w:rsidR="00543575" w:rsidRPr="007C7EA3">
              <w:rPr>
                <w:rFonts w:ascii="Segoe UI" w:hAnsi="Segoe UI" w:cs="Segoe UI"/>
                <w:b/>
                <w:bCs/>
                <w:sz w:val="20"/>
                <w:szCs w:val="20"/>
              </w:rPr>
              <w:t>H</w:t>
            </w:r>
            <w:r w:rsidR="00B34AE8" w:rsidRPr="007C7EA3">
              <w:rPr>
                <w:rFonts w:ascii="Segoe UI" w:hAnsi="Segoe UI" w:cs="Segoe UI"/>
                <w:b/>
                <w:bCs/>
                <w:sz w:val="20"/>
                <w:szCs w:val="20"/>
              </w:rPr>
              <w:t>OLD</w:t>
            </w:r>
            <w:r w:rsidR="00543575" w:rsidRPr="007C7EA3">
              <w:rPr>
                <w:rFonts w:ascii="Segoe UI" w:hAnsi="Segoe UI" w:cs="Segoe UI"/>
                <w:b/>
                <w:bCs/>
                <w:sz w:val="20"/>
                <w:szCs w:val="20"/>
              </w:rPr>
              <w:t xml:space="preserve"> – MANTEM OS FREIOS ACIONADOS AUTOMATICAMENTE AO PARAR O VEICULO, HDC – CONTROLE DE DESCIDA DE RAMPA, HSA – ASSISTENTE DE PARTIDA EM RAMPA, KEYLESS – PARTIDA SEM CHAVE E NO BOTÃO, KOS – SISTEMA DE ENTRADA E PARTIDA SEM CHAVE, LIMITADOR DE VELOCIDADE ELETRONICO, QUATRO BARRAS DE IMPACTO LATERAIS, SISTEMA DE TRAÇÃO OFF-ROAD MOD, TSA – ASSISTENCIA DE CONDUÇÃO COM TRAILER, UMS – SISTEMA DE PREVENÇÃO DE ACELARAÇÃO INVOLUNTARIA, CARROCERIA SOBRE CHASSI, SISTEMA RISE DE ABSORÇÃO DE IMPACTOS, AUTOMATICA DE 8 MARCHAS, SISTEMA ELETRONICO 4WD II COM SISTEMA DE TRAÇÃO OFF ROAD MOD, PERTIME ENGATE 4X2 &lt;-&gt; 4X4 A ATÉ 100 KM/H, 2 H = Tração 4x2 TRASEIRA, 4H = TRAÇÃO 4X4 TEMPO INTEGRAL, 4HLC= TRAÇÃO 4X4 TEMPO PARCIAL, 4LLC = TRAÇÃO 4X4 TEMPO PARCIAL E REDUZIDA, COMPRIMENTO (MM): 4.785, LARGURA TOTAL (MM): 1.815, ALTURA (MM): 1.805, ENTRE EIXOS (MM): 2.800, ALTURA LIVRE DO SOLO (MM): </w:t>
            </w:r>
            <w:proofErr w:type="gramStart"/>
            <w:r w:rsidR="00543575" w:rsidRPr="007C7EA3">
              <w:rPr>
                <w:rFonts w:ascii="Segoe UI" w:hAnsi="Segoe UI" w:cs="Segoe UI"/>
                <w:b/>
                <w:bCs/>
                <w:sz w:val="20"/>
                <w:szCs w:val="20"/>
              </w:rPr>
              <w:t>236, LUGARES</w:t>
            </w:r>
            <w:proofErr w:type="gramEnd"/>
            <w:r w:rsidR="00543575" w:rsidRPr="007C7EA3">
              <w:rPr>
                <w:rFonts w:ascii="Segoe UI" w:hAnsi="Segoe UI" w:cs="Segoe UI"/>
                <w:b/>
                <w:bCs/>
                <w:sz w:val="20"/>
                <w:szCs w:val="20"/>
              </w:rPr>
              <w:t>: 7, CILINDROS E VALVULAS: 4 EM LINHA 16 VÁLVULAS DOHC, CILINDRADA: 2.442, ALIMENTAÇÃO INJEÇÃO ELETRONICA DIRETA</w:t>
            </w:r>
            <w:r w:rsidR="000155DD" w:rsidRPr="007C7EA3">
              <w:rPr>
                <w:rFonts w:ascii="Segoe UI" w:hAnsi="Segoe UI" w:cs="Segoe UI"/>
                <w:b/>
                <w:bCs/>
                <w:sz w:val="20"/>
                <w:szCs w:val="20"/>
              </w:rPr>
              <w:t xml:space="preserve"> COMMON RAIL COM </w:t>
            </w:r>
            <w:r w:rsidR="000155DD" w:rsidRPr="007C7EA3">
              <w:rPr>
                <w:rFonts w:ascii="Segoe UI" w:hAnsi="Segoe UI" w:cs="Segoe UI"/>
                <w:b/>
                <w:bCs/>
                <w:sz w:val="20"/>
                <w:szCs w:val="20"/>
              </w:rPr>
              <w:lastRenderedPageBreak/>
              <w:t>TURBO COMPREESSOR E INTERCOOLER, POTENCIA MAXIMA (</w:t>
            </w:r>
            <w:proofErr w:type="spellStart"/>
            <w:r w:rsidR="000155DD" w:rsidRPr="007C7EA3">
              <w:rPr>
                <w:rFonts w:ascii="Segoe UI" w:hAnsi="Segoe UI" w:cs="Segoe UI"/>
                <w:b/>
                <w:bCs/>
                <w:sz w:val="20"/>
                <w:szCs w:val="20"/>
              </w:rPr>
              <w:t>CV@</w:t>
            </w:r>
            <w:proofErr w:type="spellEnd"/>
            <w:r w:rsidR="000155DD" w:rsidRPr="007C7EA3">
              <w:rPr>
                <w:rFonts w:ascii="Segoe UI" w:hAnsi="Segoe UI" w:cs="Segoe UI"/>
                <w:b/>
                <w:bCs/>
                <w:sz w:val="20"/>
                <w:szCs w:val="20"/>
              </w:rPr>
              <w:t xml:space="preserve">RPM): 190@3500, TORQUE MÁX.(KGF.M @ RPM): 43,9 @ 2500 TANQUE DE COMBUSTIVEL (LITROS): 68, DIANTEIRA INDEPENDENTE, BRAÇOS TRIANGULARES DUPLOS, AMORTECEDORES HIDRAULICOS, MOLAS HELICOIDAIS E BARRA ESTABILIZADORA, TRASEIRA: EIXO RIGIDO, 3-LINK, AMORTECEDORES HIDRUALICOS, MOLAS HELICOIDAIS E BARRA ESTABILIZADORA, RODAS LIGA LEVE 18”X7,5”, PNEUS 265/60 R18 110H. GARANTIA DE FABRICA DE 36 MESES OU </w:t>
            </w:r>
            <w:proofErr w:type="gramStart"/>
            <w:r w:rsidR="000155DD" w:rsidRPr="007C7EA3">
              <w:rPr>
                <w:rFonts w:ascii="Segoe UI" w:hAnsi="Segoe UI" w:cs="Segoe UI"/>
                <w:b/>
                <w:bCs/>
                <w:sz w:val="20"/>
                <w:szCs w:val="20"/>
              </w:rPr>
              <w:t>100.000 KM</w:t>
            </w:r>
            <w:proofErr w:type="gramEnd"/>
            <w:r w:rsidR="000155DD" w:rsidRPr="007C7EA3">
              <w:rPr>
                <w:rFonts w:ascii="Segoe UI" w:hAnsi="Segoe UI" w:cs="Segoe UI"/>
                <w:b/>
                <w:bCs/>
                <w:sz w:val="20"/>
                <w:szCs w:val="20"/>
              </w:rPr>
              <w:t>, O QUE VENCER PRIMEIRO, SUJEITOS A REVISÕES PERIODICAS EM CONCESSIONARIOS AUTORIZADOS.</w:t>
            </w:r>
          </w:p>
        </w:tc>
        <w:tc>
          <w:tcPr>
            <w:tcW w:w="0" w:type="auto"/>
            <w:tcBorders>
              <w:top w:val="nil"/>
              <w:left w:val="nil"/>
              <w:bottom w:val="single" w:sz="4" w:space="0" w:color="auto"/>
              <w:right w:val="single" w:sz="4" w:space="0" w:color="auto"/>
            </w:tcBorders>
            <w:shd w:val="clear" w:color="auto" w:fill="auto"/>
            <w:noWrap/>
            <w:vAlign w:val="bottom"/>
            <w:hideMark/>
          </w:tcPr>
          <w:p w:rsidR="00FE7C64" w:rsidRPr="007C7EA3" w:rsidRDefault="00FE7C64" w:rsidP="00DF43D0">
            <w:pPr>
              <w:rPr>
                <w:rFonts w:ascii="Calibri" w:hAnsi="Calibri" w:cs="Calibri"/>
                <w:lang w:eastAsia="pt-BR"/>
              </w:rPr>
            </w:pPr>
            <w:r w:rsidRPr="007C7EA3">
              <w:rPr>
                <w:rFonts w:ascii="Calibri" w:hAnsi="Calibri" w:cs="Calibri"/>
                <w:lang w:eastAsia="pt-BR"/>
              </w:rPr>
              <w:lastRenderedPageBreak/>
              <w:t xml:space="preserve"> R$ </w:t>
            </w:r>
            <w:r w:rsidR="00DF43D0" w:rsidRPr="007C7EA3">
              <w:rPr>
                <w:rFonts w:ascii="Calibri" w:hAnsi="Calibri" w:cs="Calibri"/>
                <w:lang w:eastAsia="pt-BR"/>
              </w:rPr>
              <w:t>387.490,00</w:t>
            </w:r>
          </w:p>
        </w:tc>
        <w:tc>
          <w:tcPr>
            <w:tcW w:w="0" w:type="auto"/>
            <w:tcBorders>
              <w:top w:val="nil"/>
              <w:left w:val="nil"/>
              <w:bottom w:val="single" w:sz="4" w:space="0" w:color="auto"/>
              <w:right w:val="single" w:sz="4" w:space="0" w:color="auto"/>
            </w:tcBorders>
            <w:shd w:val="clear" w:color="auto" w:fill="auto"/>
            <w:noWrap/>
            <w:vAlign w:val="bottom"/>
            <w:hideMark/>
          </w:tcPr>
          <w:p w:rsidR="00FE7C64" w:rsidRPr="007C7EA3" w:rsidRDefault="00FE7C64" w:rsidP="00DF43D0">
            <w:pPr>
              <w:rPr>
                <w:rFonts w:ascii="Calibri" w:hAnsi="Calibri" w:cs="Calibri"/>
                <w:lang w:eastAsia="pt-BR"/>
              </w:rPr>
            </w:pPr>
            <w:r w:rsidRPr="007C7EA3">
              <w:rPr>
                <w:rFonts w:ascii="Calibri" w:hAnsi="Calibri" w:cs="Calibri"/>
                <w:lang w:eastAsia="pt-BR"/>
              </w:rPr>
              <w:t xml:space="preserve"> R$ </w:t>
            </w:r>
            <w:r w:rsidR="00DF43D0" w:rsidRPr="007C7EA3">
              <w:rPr>
                <w:rFonts w:ascii="Calibri" w:hAnsi="Calibri" w:cs="Calibri"/>
                <w:lang w:eastAsia="pt-BR"/>
              </w:rPr>
              <w:t>387.490,00</w:t>
            </w:r>
            <w:r w:rsidRPr="007C7EA3">
              <w:rPr>
                <w:rFonts w:ascii="Calibri" w:hAnsi="Calibri" w:cs="Calibri"/>
                <w:lang w:eastAsia="pt-BR"/>
              </w:rPr>
              <w:t xml:space="preserve">       </w:t>
            </w:r>
          </w:p>
        </w:tc>
      </w:tr>
    </w:tbl>
    <w:p w:rsidR="00FE7C64" w:rsidRPr="007C7EA3" w:rsidRDefault="00FE7C64" w:rsidP="00FE7C64">
      <w:pPr>
        <w:pStyle w:val="Corpodetexto2"/>
        <w:spacing w:after="0" w:line="240" w:lineRule="auto"/>
        <w:jc w:val="both"/>
        <w:rPr>
          <w:rFonts w:ascii="Times New Roman" w:eastAsia="Arial Unicode MS" w:hAnsi="Times New Roman"/>
        </w:rPr>
      </w:pPr>
      <w:r w:rsidRPr="007C7EA3">
        <w:rPr>
          <w:rFonts w:ascii="Times New Roman" w:eastAsia="Arial Unicode MS" w:hAnsi="Times New Roman"/>
        </w:rPr>
        <w:lastRenderedPageBreak/>
        <w:t xml:space="preserve">A empresa </w:t>
      </w:r>
      <w:proofErr w:type="spellStart"/>
      <w:r w:rsidRPr="007C7EA3">
        <w:rPr>
          <w:rFonts w:ascii="Times New Roman" w:eastAsia="Arial Unicode MS" w:hAnsi="Times New Roman"/>
          <w:b/>
        </w:rPr>
        <w:t>J.C.</w:t>
      </w:r>
      <w:proofErr w:type="spellEnd"/>
      <w:r w:rsidRPr="007C7EA3">
        <w:rPr>
          <w:rFonts w:ascii="Times New Roman" w:eastAsia="Arial Unicode MS" w:hAnsi="Times New Roman"/>
          <w:b/>
        </w:rPr>
        <w:t xml:space="preserve"> AUTO MOTORS LTDA</w:t>
      </w:r>
      <w:r w:rsidRPr="007C7EA3">
        <w:rPr>
          <w:rFonts w:ascii="Times New Roman" w:eastAsia="Arial Unicode MS" w:hAnsi="Times New Roman"/>
        </w:rPr>
        <w:t xml:space="preserve"> </w:t>
      </w:r>
      <w:r w:rsidR="000155DD" w:rsidRPr="007C7EA3">
        <w:rPr>
          <w:rFonts w:ascii="Times New Roman" w:eastAsia="Arial Unicode MS" w:hAnsi="Times New Roman"/>
        </w:rPr>
        <w:t xml:space="preserve">apresentou proposta não atendendo as especificações do edital com os seguintes itens: </w:t>
      </w:r>
      <w:proofErr w:type="gramStart"/>
      <w:r w:rsidR="000155DD" w:rsidRPr="007C7EA3">
        <w:rPr>
          <w:rFonts w:ascii="Times New Roman" w:eastAsia="Arial Unicode MS" w:hAnsi="Times New Roman"/>
        </w:rPr>
        <w:t>1</w:t>
      </w:r>
      <w:proofErr w:type="gramEnd"/>
      <w:r w:rsidR="000155DD" w:rsidRPr="007C7EA3">
        <w:rPr>
          <w:rFonts w:ascii="Times New Roman" w:eastAsia="Arial Unicode MS" w:hAnsi="Times New Roman"/>
        </w:rPr>
        <w:t xml:space="preserve"> </w:t>
      </w:r>
      <w:proofErr w:type="spellStart"/>
      <w:r w:rsidR="000155DD" w:rsidRPr="007C7EA3">
        <w:rPr>
          <w:rFonts w:ascii="Times New Roman" w:eastAsia="Arial Unicode MS" w:hAnsi="Times New Roman"/>
        </w:rPr>
        <w:t>subwoofer</w:t>
      </w:r>
      <w:proofErr w:type="spellEnd"/>
      <w:r w:rsidR="000155DD" w:rsidRPr="007C7EA3">
        <w:rPr>
          <w:rFonts w:ascii="Times New Roman" w:eastAsia="Arial Unicode MS" w:hAnsi="Times New Roman"/>
        </w:rPr>
        <w:t xml:space="preserve">, abertura elétrica/automática do porta-malas, câmera de 360 graus e </w:t>
      </w:r>
      <w:proofErr w:type="spellStart"/>
      <w:r w:rsidR="000155DD" w:rsidRPr="007C7EA3">
        <w:rPr>
          <w:rFonts w:ascii="Times New Roman" w:eastAsia="Arial Unicode MS" w:hAnsi="Times New Roman"/>
        </w:rPr>
        <w:t>mode</w:t>
      </w:r>
      <w:proofErr w:type="spellEnd"/>
      <w:r w:rsidR="000155DD" w:rsidRPr="007C7EA3">
        <w:rPr>
          <w:rFonts w:ascii="Times New Roman" w:eastAsia="Arial Unicode MS" w:hAnsi="Times New Roman"/>
        </w:rPr>
        <w:t xml:space="preserve"> de seleção de condução eco/</w:t>
      </w:r>
      <w:proofErr w:type="spellStart"/>
      <w:r w:rsidR="000155DD" w:rsidRPr="007C7EA3">
        <w:rPr>
          <w:rFonts w:ascii="Times New Roman" w:eastAsia="Arial Unicode MS" w:hAnsi="Times New Roman"/>
        </w:rPr>
        <w:t>power</w:t>
      </w:r>
      <w:proofErr w:type="spellEnd"/>
      <w:r w:rsidR="000155DD" w:rsidRPr="007C7EA3">
        <w:rPr>
          <w:rFonts w:ascii="Times New Roman" w:eastAsia="Arial Unicode MS" w:hAnsi="Times New Roman"/>
        </w:rPr>
        <w:t>/</w:t>
      </w:r>
      <w:proofErr w:type="spellStart"/>
      <w:r w:rsidR="000155DD" w:rsidRPr="007C7EA3">
        <w:rPr>
          <w:rFonts w:ascii="Times New Roman" w:eastAsia="Arial Unicode MS" w:hAnsi="Times New Roman"/>
        </w:rPr>
        <w:t>sport</w:t>
      </w:r>
      <w:proofErr w:type="spellEnd"/>
      <w:r w:rsidRPr="007C7EA3">
        <w:rPr>
          <w:rFonts w:ascii="Times New Roman" w:eastAsia="Arial Unicode MS" w:hAnsi="Times New Roman"/>
        </w:rPr>
        <w:t xml:space="preserve">  </w:t>
      </w:r>
      <w:r w:rsidR="000155DD" w:rsidRPr="007C7EA3">
        <w:rPr>
          <w:rFonts w:ascii="Times New Roman" w:eastAsia="Arial Unicode MS" w:hAnsi="Times New Roman"/>
        </w:rPr>
        <w:t>a comissão declar</w:t>
      </w:r>
      <w:r w:rsidR="008F3D32">
        <w:rPr>
          <w:rFonts w:ascii="Times New Roman" w:eastAsia="Arial Unicode MS" w:hAnsi="Times New Roman"/>
        </w:rPr>
        <w:t>ou</w:t>
      </w:r>
      <w:r w:rsidR="000155DD" w:rsidRPr="007C7EA3">
        <w:rPr>
          <w:rFonts w:ascii="Times New Roman" w:eastAsia="Arial Unicode MS" w:hAnsi="Times New Roman"/>
        </w:rPr>
        <w:t xml:space="preserve"> desclassificada a empresa por não atender o edital</w:t>
      </w:r>
      <w:r w:rsidRPr="007C7EA3">
        <w:rPr>
          <w:rFonts w:ascii="Times New Roman" w:eastAsia="Arial Unicode MS" w:hAnsi="Times New Roman"/>
        </w:rPr>
        <w:t xml:space="preserve">. Nada mais havendo a deliberar, a Senhora </w:t>
      </w:r>
      <w:proofErr w:type="spellStart"/>
      <w:r w:rsidRPr="007C7EA3">
        <w:rPr>
          <w:rFonts w:ascii="Times New Roman" w:eastAsia="Arial Unicode MS" w:hAnsi="Times New Roman"/>
        </w:rPr>
        <w:t>Pregoeira</w:t>
      </w:r>
      <w:proofErr w:type="spellEnd"/>
      <w:r w:rsidRPr="007C7EA3">
        <w:rPr>
          <w:rFonts w:ascii="Times New Roman" w:eastAsia="Arial Unicode MS" w:hAnsi="Times New Roman"/>
        </w:rPr>
        <w:t xml:space="preserve"> deu por encerrada a reunião, determinando que o resultado do julgamento da proposta fosse publicado no Mural da Câmara Municipal, e eu </w:t>
      </w:r>
      <w:r w:rsidR="007C7EA3" w:rsidRPr="007C7EA3">
        <w:rPr>
          <w:rFonts w:ascii="Times New Roman" w:eastAsia="Arial Unicode MS" w:hAnsi="Times New Roman"/>
        </w:rPr>
        <w:t>MARINEIDE KRIESER</w:t>
      </w:r>
      <w:r w:rsidRPr="007C7EA3">
        <w:rPr>
          <w:rFonts w:ascii="Times New Roman" w:eastAsia="Arial Unicode MS" w:hAnsi="Times New Roman"/>
        </w:rPr>
        <w:t>, secretária da Comissão, lavrei a presente Ata, que vai por mim assinado, e por todos os presentes, distribuída uma cópia a todos os participantes.</w:t>
      </w:r>
    </w:p>
    <w:p w:rsidR="00FE7C64" w:rsidRPr="007C7EA3" w:rsidRDefault="00FE7C64" w:rsidP="00FE7C64">
      <w:pPr>
        <w:pStyle w:val="Listadecontinuao"/>
        <w:spacing w:after="0"/>
        <w:jc w:val="center"/>
        <w:rPr>
          <w:rFonts w:ascii="Times New Roman" w:eastAsia="Arial Unicode MS" w:hAnsi="Times New Roman"/>
          <w:b/>
        </w:rPr>
      </w:pPr>
    </w:p>
    <w:p w:rsidR="00FE7C64" w:rsidRPr="007C7EA3" w:rsidRDefault="00FE7C64" w:rsidP="00FE7C64">
      <w:pPr>
        <w:pStyle w:val="Listadecontinuao"/>
        <w:spacing w:after="0"/>
        <w:jc w:val="center"/>
        <w:rPr>
          <w:rFonts w:ascii="Times New Roman" w:eastAsia="Arial Unicode MS" w:hAnsi="Times New Roman"/>
          <w:b/>
        </w:rPr>
      </w:pPr>
    </w:p>
    <w:p w:rsidR="00FE7C64" w:rsidRPr="007C7EA3" w:rsidRDefault="00FE7C64" w:rsidP="00FE7C64">
      <w:pPr>
        <w:pStyle w:val="Listadecontinuao"/>
        <w:spacing w:after="0"/>
        <w:jc w:val="center"/>
        <w:rPr>
          <w:rFonts w:ascii="Times New Roman" w:eastAsia="Arial Unicode MS" w:hAnsi="Times New Roman"/>
          <w:b/>
        </w:rPr>
      </w:pPr>
      <w:bookmarkStart w:id="0" w:name="_GoBack"/>
      <w:bookmarkEnd w:id="0"/>
      <w:r w:rsidRPr="007C7EA3">
        <w:rPr>
          <w:rFonts w:ascii="Times New Roman" w:eastAsia="Arial Unicode MS" w:hAnsi="Times New Roman"/>
          <w:b/>
        </w:rPr>
        <w:t>ALDA SOUZA DA SILVA BORECK</w:t>
      </w:r>
    </w:p>
    <w:p w:rsidR="00FE7C64" w:rsidRPr="007C7EA3" w:rsidRDefault="00FE7C64" w:rsidP="00FE7C64">
      <w:pPr>
        <w:pStyle w:val="Listadecontinuao"/>
        <w:spacing w:after="0"/>
        <w:jc w:val="center"/>
        <w:rPr>
          <w:rFonts w:ascii="Times New Roman" w:eastAsia="Arial Unicode MS" w:hAnsi="Times New Roman"/>
          <w:b/>
        </w:rPr>
      </w:pPr>
      <w:proofErr w:type="spellStart"/>
      <w:r w:rsidRPr="007C7EA3">
        <w:rPr>
          <w:rFonts w:ascii="Times New Roman" w:eastAsia="Arial Unicode MS" w:hAnsi="Times New Roman"/>
          <w:b/>
        </w:rPr>
        <w:t>Pregoeira</w:t>
      </w:r>
      <w:proofErr w:type="spellEnd"/>
      <w:r w:rsidRPr="007C7EA3">
        <w:rPr>
          <w:rFonts w:ascii="Times New Roman" w:eastAsia="Arial Unicode MS" w:hAnsi="Times New Roman"/>
          <w:b/>
        </w:rPr>
        <w:t xml:space="preserve"> </w:t>
      </w:r>
    </w:p>
    <w:p w:rsidR="00FE7C64" w:rsidRPr="007C7EA3" w:rsidRDefault="00FE7C64" w:rsidP="00FE7C64">
      <w:pPr>
        <w:pStyle w:val="Listadecontinuao"/>
        <w:spacing w:after="0"/>
        <w:jc w:val="center"/>
        <w:rPr>
          <w:rFonts w:ascii="Times New Roman" w:eastAsia="Arial Unicode MS" w:hAnsi="Times New Roman"/>
          <w:b/>
        </w:rPr>
      </w:pPr>
    </w:p>
    <w:p w:rsidR="00FE7C64" w:rsidRPr="007C7EA3" w:rsidRDefault="00FE7C64" w:rsidP="00FE7C64">
      <w:pPr>
        <w:pStyle w:val="Listadecontinuao"/>
        <w:spacing w:after="0"/>
        <w:jc w:val="center"/>
        <w:rPr>
          <w:rFonts w:ascii="Times New Roman" w:eastAsia="Arial Unicode MS" w:hAnsi="Times New Roman"/>
          <w:b/>
        </w:rPr>
      </w:pPr>
    </w:p>
    <w:p w:rsidR="00FE7C64" w:rsidRPr="007C7EA3" w:rsidRDefault="007C7EA3" w:rsidP="00FE7C64">
      <w:pPr>
        <w:pStyle w:val="Ttulo1"/>
        <w:jc w:val="center"/>
        <w:rPr>
          <w:rFonts w:ascii="Times New Roman" w:eastAsia="Arial Unicode MS" w:hAnsi="Times New Roman" w:cs="Times New Roman"/>
        </w:rPr>
      </w:pPr>
      <w:r w:rsidRPr="007C7EA3">
        <w:rPr>
          <w:rFonts w:ascii="Times New Roman" w:eastAsia="Arial Unicode MS" w:hAnsi="Times New Roman"/>
        </w:rPr>
        <w:t>MARINEIDE KRIESER</w:t>
      </w:r>
    </w:p>
    <w:p w:rsidR="00FE7C64" w:rsidRPr="007C7EA3" w:rsidRDefault="00FE7C64" w:rsidP="00FE7C64">
      <w:pPr>
        <w:jc w:val="center"/>
        <w:rPr>
          <w:rFonts w:ascii="Times New Roman" w:eastAsia="Arial Unicode MS" w:hAnsi="Times New Roman"/>
          <w:b/>
          <w:bCs/>
        </w:rPr>
      </w:pPr>
      <w:r w:rsidRPr="007C7EA3">
        <w:rPr>
          <w:rFonts w:ascii="Times New Roman" w:eastAsia="Arial Unicode MS" w:hAnsi="Times New Roman"/>
          <w:b/>
          <w:bCs/>
        </w:rPr>
        <w:t xml:space="preserve">Secretária </w:t>
      </w:r>
    </w:p>
    <w:p w:rsidR="00FE7C64" w:rsidRPr="007C7EA3" w:rsidRDefault="00FE7C64" w:rsidP="00FE7C64">
      <w:pPr>
        <w:jc w:val="center"/>
        <w:rPr>
          <w:rFonts w:ascii="Times New Roman" w:eastAsia="Arial Unicode MS" w:hAnsi="Times New Roman"/>
          <w:b/>
          <w:bCs/>
        </w:rPr>
      </w:pPr>
    </w:p>
    <w:p w:rsidR="00FE7C64" w:rsidRPr="007C7EA3" w:rsidRDefault="00FE7C64" w:rsidP="00FE7C64">
      <w:pPr>
        <w:pStyle w:val="Listadecontinuao"/>
        <w:rPr>
          <w:rFonts w:ascii="Times New Roman" w:eastAsia="Arial Unicode MS" w:hAnsi="Times New Roman"/>
          <w:b/>
        </w:rPr>
      </w:pPr>
    </w:p>
    <w:p w:rsidR="00FE7C64" w:rsidRPr="007C7EA3" w:rsidRDefault="007C7EA3" w:rsidP="00FE7C64">
      <w:pPr>
        <w:pStyle w:val="Ttulo1"/>
        <w:jc w:val="center"/>
        <w:rPr>
          <w:rFonts w:ascii="Times New Roman" w:eastAsia="Arial Unicode MS" w:hAnsi="Times New Roman" w:cs="Times New Roman"/>
        </w:rPr>
      </w:pPr>
      <w:r w:rsidRPr="007C7EA3">
        <w:rPr>
          <w:rFonts w:ascii="Times New Roman" w:eastAsia="Arial Unicode MS" w:hAnsi="Times New Roman" w:cs="Times New Roman"/>
        </w:rPr>
        <w:t>VALDIRLEI APARECIDO VAZ</w:t>
      </w:r>
    </w:p>
    <w:p w:rsidR="00FE7C64" w:rsidRPr="007C7EA3" w:rsidRDefault="00FE7C64" w:rsidP="00FE7C64">
      <w:pPr>
        <w:jc w:val="center"/>
        <w:rPr>
          <w:rFonts w:ascii="Times New Roman" w:hAnsi="Times New Roman"/>
        </w:rPr>
      </w:pPr>
      <w:r w:rsidRPr="007C7EA3">
        <w:rPr>
          <w:rFonts w:ascii="Times New Roman" w:eastAsia="Arial Unicode MS" w:hAnsi="Times New Roman"/>
          <w:b/>
          <w:bCs/>
        </w:rPr>
        <w:t>Membro</w:t>
      </w:r>
    </w:p>
    <w:p w:rsidR="00FE7C64" w:rsidRPr="007C7EA3" w:rsidRDefault="00FE7C64" w:rsidP="00FE7C64">
      <w:pPr>
        <w:rPr>
          <w:rFonts w:ascii="Times New Roman" w:eastAsia="Arial Unicode MS" w:hAnsi="Times New Roman"/>
        </w:rPr>
      </w:pPr>
    </w:p>
    <w:p w:rsidR="00FE7C64" w:rsidRPr="007C7EA3" w:rsidRDefault="00FE7C64" w:rsidP="00FE7C64">
      <w:pPr>
        <w:jc w:val="center"/>
      </w:pPr>
    </w:p>
    <w:p w:rsidR="00FE7C64" w:rsidRPr="007C7EA3" w:rsidRDefault="007C7EA3" w:rsidP="00FE7C64">
      <w:pPr>
        <w:pStyle w:val="Listadecontinuao"/>
        <w:spacing w:after="0"/>
        <w:jc w:val="center"/>
        <w:rPr>
          <w:rFonts w:ascii="Times New Roman" w:hAnsi="Times New Roman"/>
          <w:b/>
        </w:rPr>
      </w:pPr>
      <w:r w:rsidRPr="007C7EA3">
        <w:rPr>
          <w:rFonts w:ascii="Times New Roman" w:eastAsia="Arial Unicode MS" w:hAnsi="Times New Roman"/>
          <w:b/>
        </w:rPr>
        <w:t>CHARLISSON FERNANDES GUIMARAES</w:t>
      </w:r>
    </w:p>
    <w:p w:rsidR="00FE7C64" w:rsidRPr="007C7EA3" w:rsidRDefault="00FE7C64" w:rsidP="00FE7C64">
      <w:pPr>
        <w:pStyle w:val="Listadecontinuao"/>
        <w:spacing w:after="0"/>
        <w:jc w:val="center"/>
        <w:rPr>
          <w:rFonts w:ascii="Times New Roman" w:hAnsi="Times New Roman"/>
          <w:b/>
        </w:rPr>
      </w:pPr>
      <w:r w:rsidRPr="007C7EA3">
        <w:rPr>
          <w:rFonts w:ascii="Times New Roman" w:hAnsi="Times New Roman"/>
          <w:b/>
        </w:rPr>
        <w:t>Representante da Empresa</w:t>
      </w:r>
    </w:p>
    <w:sectPr w:rsidR="00FE7C64" w:rsidRPr="007C7EA3" w:rsidSect="008F3D32">
      <w:headerReference w:type="default" r:id="rId7"/>
      <w:footerReference w:type="default" r:id="rId8"/>
      <w:pgSz w:w="11906" w:h="16838"/>
      <w:pgMar w:top="1417" w:right="1133"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D32" w:rsidRDefault="008F3D32" w:rsidP="00D757DC">
      <w:r>
        <w:separator/>
      </w:r>
    </w:p>
  </w:endnote>
  <w:endnote w:type="continuationSeparator" w:id="1">
    <w:p w:rsidR="008F3D32" w:rsidRDefault="008F3D32" w:rsidP="00D75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32" w:rsidRDefault="008F3D32">
    <w:pPr>
      <w:pStyle w:val="Rodap"/>
    </w:pPr>
  </w:p>
  <w:p w:rsidR="008F3D32" w:rsidRPr="00F72989" w:rsidRDefault="008F3D32" w:rsidP="008F3D32">
    <w:pPr>
      <w:pStyle w:val="Rodap"/>
      <w:jc w:val="center"/>
      <w:rPr>
        <w:rFonts w:ascii="Times New Roman" w:eastAsia="Batang" w:hAnsi="Times New Roman"/>
        <w:b/>
        <w:bCs/>
        <w:color w:val="4F6228" w:themeColor="accent3" w:themeShade="80"/>
        <w:u w:val="single"/>
      </w:rPr>
    </w:pPr>
    <w:r w:rsidRPr="00F72989">
      <w:rPr>
        <w:rFonts w:ascii="Times New Roman" w:eastAsia="Batang" w:hAnsi="Times New Roman"/>
        <w:b/>
        <w:bCs/>
        <w:color w:val="4F6228" w:themeColor="accent3" w:themeShade="80"/>
        <w:u w:val="single"/>
      </w:rPr>
      <w:t>CNPJ: 37.465.895/0001-40</w:t>
    </w:r>
  </w:p>
  <w:p w:rsidR="008F3D32" w:rsidRPr="00F72989" w:rsidRDefault="008F3D32" w:rsidP="008F3D32">
    <w:pPr>
      <w:pStyle w:val="Rodap"/>
      <w:jc w:val="center"/>
      <w:rPr>
        <w:rFonts w:ascii="Times New Roman" w:eastAsia="Batang" w:hAnsi="Times New Roman"/>
        <w:b/>
        <w:bCs/>
        <w:color w:val="4F6228" w:themeColor="accent3" w:themeShade="80"/>
        <w:u w:val="single"/>
      </w:rPr>
    </w:pPr>
    <w:proofErr w:type="gramStart"/>
    <w:r w:rsidRPr="00F72989">
      <w:rPr>
        <w:rFonts w:ascii="Times New Roman" w:eastAsia="Batang" w:hAnsi="Times New Roman"/>
        <w:b/>
        <w:bCs/>
        <w:color w:val="4F6228" w:themeColor="accent3" w:themeShade="80"/>
        <w:u w:val="single"/>
      </w:rPr>
      <w:t>AV.</w:t>
    </w:r>
    <w:proofErr w:type="gramEnd"/>
    <w:r w:rsidRPr="00F72989">
      <w:rPr>
        <w:rFonts w:ascii="Times New Roman" w:eastAsia="Batang" w:hAnsi="Times New Roman"/>
        <w:b/>
        <w:bCs/>
        <w:color w:val="4F6228" w:themeColor="accent3" w:themeShade="80"/>
        <w:u w:val="single"/>
      </w:rPr>
      <w:t xml:space="preserve"> 07 DE SETEMBRO, Nº 151, BAIRRO JARDIM PRIMAVERA, COTRIGUAÇU/MT</w:t>
    </w:r>
  </w:p>
  <w:p w:rsidR="008F3D32" w:rsidRPr="00F72989" w:rsidRDefault="008F3D32" w:rsidP="008F3D32">
    <w:pPr>
      <w:pStyle w:val="Rodap"/>
      <w:jc w:val="center"/>
      <w:rPr>
        <w:rFonts w:ascii="Times New Roman" w:eastAsia="Batang" w:hAnsi="Times New Roman"/>
        <w:b/>
        <w:bCs/>
        <w:color w:val="4F6228" w:themeColor="accent3" w:themeShade="80"/>
        <w:u w:val="single"/>
      </w:rPr>
    </w:pPr>
    <w:r w:rsidRPr="00F72989">
      <w:rPr>
        <w:rFonts w:ascii="Times New Roman" w:eastAsia="Batang" w:hAnsi="Times New Roman"/>
        <w:b/>
        <w:bCs/>
        <w:color w:val="4F6228" w:themeColor="accent3" w:themeShade="80"/>
        <w:u w:val="single"/>
      </w:rPr>
      <w:t xml:space="preserve">TELEFONES: (66) </w:t>
    </w:r>
    <w:proofErr w:type="gramStart"/>
    <w:r w:rsidRPr="00F72989">
      <w:rPr>
        <w:rFonts w:ascii="Times New Roman" w:eastAsia="Batang" w:hAnsi="Times New Roman"/>
        <w:b/>
        <w:bCs/>
        <w:color w:val="4F6228" w:themeColor="accent3" w:themeShade="80"/>
        <w:u w:val="single"/>
      </w:rPr>
      <w:t>3555-1226 ou 1511, E-MAIL</w:t>
    </w:r>
    <w:proofErr w:type="gramEnd"/>
    <w:r w:rsidRPr="00F72989">
      <w:rPr>
        <w:rFonts w:ascii="Times New Roman" w:eastAsia="Batang" w:hAnsi="Times New Roman"/>
        <w:b/>
        <w:bCs/>
        <w:color w:val="4F6228" w:themeColor="accent3" w:themeShade="80"/>
        <w:u w:val="single"/>
      </w:rPr>
      <w:t>: camaracotri@gmail.com,</w:t>
    </w:r>
  </w:p>
  <w:p w:rsidR="008F3D32" w:rsidRPr="00F72989" w:rsidRDefault="008F3D32" w:rsidP="008F3D32">
    <w:pPr>
      <w:pStyle w:val="Rodap"/>
      <w:jc w:val="center"/>
      <w:rPr>
        <w:rFonts w:ascii="Times New Roman" w:eastAsia="Batang" w:hAnsi="Times New Roman"/>
        <w:b/>
        <w:bCs/>
        <w:color w:val="4F6228" w:themeColor="accent3" w:themeShade="80"/>
        <w:u w:val="single"/>
      </w:rPr>
    </w:pPr>
    <w:r w:rsidRPr="00F72989">
      <w:rPr>
        <w:rFonts w:ascii="Times New Roman" w:eastAsia="Batang" w:hAnsi="Times New Roman"/>
        <w:b/>
        <w:bCs/>
        <w:color w:val="4F6228" w:themeColor="accent3" w:themeShade="80"/>
        <w:u w:val="single"/>
      </w:rPr>
      <w:t>SITE: www.cotriguacu.mt.leg.br</w:t>
    </w:r>
  </w:p>
  <w:p w:rsidR="008F3D32" w:rsidRPr="003C1574" w:rsidRDefault="008F3D32" w:rsidP="008F3D32">
    <w:pPr>
      <w:pStyle w:val="Rodap"/>
      <w:jc w:val="both"/>
      <w:rPr>
        <w:rFonts w:ascii="Times New Roman" w:hAnsi="Times New Roman" w:cs="Times New Roman"/>
        <w:b/>
        <w:bCs/>
        <w:i/>
        <w:iCs/>
        <w:color w:val="4F6228" w:themeColor="accent3" w:themeShade="80"/>
      </w:rPr>
    </w:pPr>
  </w:p>
  <w:p w:rsidR="008F3D32" w:rsidRPr="0039380E" w:rsidRDefault="008F3D32">
    <w:pPr>
      <w:pStyle w:val="Rodap"/>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D32" w:rsidRDefault="008F3D32" w:rsidP="00D757DC">
      <w:r>
        <w:separator/>
      </w:r>
    </w:p>
  </w:footnote>
  <w:footnote w:type="continuationSeparator" w:id="1">
    <w:p w:rsidR="008F3D32" w:rsidRDefault="008F3D32" w:rsidP="00D75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32" w:rsidRDefault="008F3D32" w:rsidP="008F3D32">
    <w:pPr>
      <w:pStyle w:val="Ttulo1"/>
      <w:ind w:right="-162"/>
      <w:jc w:val="center"/>
      <w:rPr>
        <w:rFonts w:ascii="Times New Roman" w:hAnsi="Times New Roman" w:cs="Times New Roman"/>
        <w:color w:val="336600"/>
        <w:sz w:val="28"/>
        <w:szCs w:val="28"/>
        <w:u w:val="single"/>
      </w:rPr>
    </w:pPr>
    <w:r>
      <w:rPr>
        <w:rFonts w:ascii="Times New Roman" w:hAnsi="Times New Roman" w:cs="Times New Roman"/>
        <w:noProof/>
        <w:color w:val="336600"/>
        <w:sz w:val="28"/>
        <w:szCs w:val="28"/>
        <w:u w:val="single"/>
      </w:rPr>
      <w:drawing>
        <wp:anchor distT="0" distB="0" distL="114300" distR="114300" simplePos="0" relativeHeight="251659264" behindDoc="0" locked="0" layoutInCell="1" allowOverlap="1">
          <wp:simplePos x="0" y="0"/>
          <wp:positionH relativeFrom="column">
            <wp:posOffset>-80010</wp:posOffset>
          </wp:positionH>
          <wp:positionV relativeFrom="paragraph">
            <wp:posOffset>7620</wp:posOffset>
          </wp:positionV>
          <wp:extent cx="1047750" cy="1009650"/>
          <wp:effectExtent l="19050" t="0" r="0" b="0"/>
          <wp:wrapSquare wrapText="right"/>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47750" cy="1009650"/>
                  </a:xfrm>
                  <a:prstGeom prst="rect">
                    <a:avLst/>
                  </a:prstGeom>
                  <a:noFill/>
                </pic:spPr>
              </pic:pic>
            </a:graphicData>
          </a:graphic>
        </wp:anchor>
      </w:drawing>
    </w:r>
  </w:p>
  <w:p w:rsidR="008F3D32" w:rsidRPr="00036AF0" w:rsidRDefault="008F3D32" w:rsidP="008F3D32">
    <w:pPr>
      <w:pStyle w:val="Ttulo1"/>
      <w:ind w:right="-162"/>
      <w:jc w:val="center"/>
      <w:rPr>
        <w:rFonts w:ascii="Castellar" w:eastAsia="Batang" w:hAnsi="Castellar" w:cs="Courier New"/>
        <w:color w:val="336600"/>
        <w:sz w:val="28"/>
        <w:szCs w:val="28"/>
      </w:rPr>
    </w:pPr>
    <w:r w:rsidRPr="00036AF0">
      <w:rPr>
        <w:rFonts w:ascii="Castellar" w:eastAsia="Batang" w:hAnsi="Castellar" w:cs="Courier New"/>
        <w:color w:val="336600"/>
        <w:sz w:val="28"/>
        <w:szCs w:val="28"/>
      </w:rPr>
      <w:t>CÂMARA MUNICIPAL DE COTRIGUAÇU</w:t>
    </w:r>
  </w:p>
  <w:p w:rsidR="008F3D32" w:rsidRPr="00036AF0" w:rsidRDefault="008F3D32" w:rsidP="008F3D32">
    <w:pPr>
      <w:pStyle w:val="Ttulo1"/>
      <w:jc w:val="center"/>
      <w:rPr>
        <w:rFonts w:ascii="Castellar" w:eastAsia="Batang" w:hAnsi="Castellar" w:cs="Courier New"/>
        <w:color w:val="336600"/>
        <w:sz w:val="28"/>
        <w:szCs w:val="28"/>
      </w:rPr>
    </w:pPr>
    <w:r w:rsidRPr="00036AF0">
      <w:rPr>
        <w:rFonts w:ascii="Castellar" w:eastAsia="Batang" w:hAnsi="Castellar" w:cs="Courier New"/>
        <w:color w:val="336600"/>
        <w:sz w:val="28"/>
        <w:szCs w:val="28"/>
      </w:rPr>
      <w:t>ESTADO DE MATO GROSSO</w:t>
    </w:r>
  </w:p>
  <w:p w:rsidR="008F3D32" w:rsidRPr="00036AF0" w:rsidRDefault="008F3D32" w:rsidP="008F3D32">
    <w:pPr>
      <w:pStyle w:val="Ttulo1"/>
      <w:jc w:val="center"/>
      <w:rPr>
        <w:rFonts w:ascii="Castellar" w:eastAsia="Batang" w:hAnsi="Castellar" w:cs="Courier New"/>
        <w:color w:val="336600"/>
        <w:sz w:val="28"/>
        <w:szCs w:val="28"/>
      </w:rPr>
    </w:pPr>
    <w:r w:rsidRPr="00036AF0">
      <w:rPr>
        <w:rFonts w:ascii="Castellar" w:eastAsia="Batang" w:hAnsi="Castellar" w:cs="Courier New"/>
        <w:color w:val="336600"/>
        <w:sz w:val="28"/>
        <w:szCs w:val="28"/>
      </w:rPr>
      <w:t>PALÁCIO WILSON FELICETTI</w:t>
    </w:r>
  </w:p>
  <w:p w:rsidR="008F3D32" w:rsidRPr="00036AF0" w:rsidRDefault="008F3D32">
    <w:pPr>
      <w:pStyle w:val="Cabealho"/>
      <w:rPr>
        <w:rFonts w:ascii="Castellar" w:hAnsi="Castellar" w:cs="Times New Roman"/>
      </w:rPr>
    </w:pPr>
  </w:p>
  <w:p w:rsidR="008F3D32" w:rsidRPr="00036AF0" w:rsidRDefault="008F3D32">
    <w:pPr>
      <w:pStyle w:val="Cabealho"/>
      <w:rPr>
        <w:rFonts w:ascii="Castellar" w:hAnsi="Castell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C3303"/>
    <w:multiLevelType w:val="hybridMultilevel"/>
    <w:tmpl w:val="5EF66516"/>
    <w:lvl w:ilvl="0" w:tplc="04160001">
      <w:start w:val="1"/>
      <w:numFmt w:val="bullet"/>
      <w:lvlText w:val=""/>
      <w:lvlJc w:val="left"/>
      <w:pPr>
        <w:ind w:left="-131" w:hanging="360"/>
      </w:pPr>
      <w:rPr>
        <w:rFonts w:ascii="Symbol" w:hAnsi="Symbol" w:hint="default"/>
      </w:rPr>
    </w:lvl>
    <w:lvl w:ilvl="1" w:tplc="04160003" w:tentative="1">
      <w:start w:val="1"/>
      <w:numFmt w:val="bullet"/>
      <w:lvlText w:val="o"/>
      <w:lvlJc w:val="left"/>
      <w:pPr>
        <w:ind w:left="589" w:hanging="360"/>
      </w:pPr>
      <w:rPr>
        <w:rFonts w:ascii="Courier New" w:hAnsi="Courier New" w:cs="Courier New" w:hint="default"/>
      </w:rPr>
    </w:lvl>
    <w:lvl w:ilvl="2" w:tplc="04160005" w:tentative="1">
      <w:start w:val="1"/>
      <w:numFmt w:val="bullet"/>
      <w:lvlText w:val=""/>
      <w:lvlJc w:val="left"/>
      <w:pPr>
        <w:ind w:left="1309" w:hanging="360"/>
      </w:pPr>
      <w:rPr>
        <w:rFonts w:ascii="Wingdings" w:hAnsi="Wingdings" w:hint="default"/>
      </w:rPr>
    </w:lvl>
    <w:lvl w:ilvl="3" w:tplc="04160001" w:tentative="1">
      <w:start w:val="1"/>
      <w:numFmt w:val="bullet"/>
      <w:lvlText w:val=""/>
      <w:lvlJc w:val="left"/>
      <w:pPr>
        <w:ind w:left="2029" w:hanging="360"/>
      </w:pPr>
      <w:rPr>
        <w:rFonts w:ascii="Symbol" w:hAnsi="Symbol" w:hint="default"/>
      </w:rPr>
    </w:lvl>
    <w:lvl w:ilvl="4" w:tplc="04160003" w:tentative="1">
      <w:start w:val="1"/>
      <w:numFmt w:val="bullet"/>
      <w:lvlText w:val="o"/>
      <w:lvlJc w:val="left"/>
      <w:pPr>
        <w:ind w:left="2749" w:hanging="360"/>
      </w:pPr>
      <w:rPr>
        <w:rFonts w:ascii="Courier New" w:hAnsi="Courier New" w:cs="Courier New" w:hint="default"/>
      </w:rPr>
    </w:lvl>
    <w:lvl w:ilvl="5" w:tplc="04160005" w:tentative="1">
      <w:start w:val="1"/>
      <w:numFmt w:val="bullet"/>
      <w:lvlText w:val=""/>
      <w:lvlJc w:val="left"/>
      <w:pPr>
        <w:ind w:left="3469" w:hanging="360"/>
      </w:pPr>
      <w:rPr>
        <w:rFonts w:ascii="Wingdings" w:hAnsi="Wingdings" w:hint="default"/>
      </w:rPr>
    </w:lvl>
    <w:lvl w:ilvl="6" w:tplc="04160001" w:tentative="1">
      <w:start w:val="1"/>
      <w:numFmt w:val="bullet"/>
      <w:lvlText w:val=""/>
      <w:lvlJc w:val="left"/>
      <w:pPr>
        <w:ind w:left="4189" w:hanging="360"/>
      </w:pPr>
      <w:rPr>
        <w:rFonts w:ascii="Symbol" w:hAnsi="Symbol" w:hint="default"/>
      </w:rPr>
    </w:lvl>
    <w:lvl w:ilvl="7" w:tplc="04160003" w:tentative="1">
      <w:start w:val="1"/>
      <w:numFmt w:val="bullet"/>
      <w:lvlText w:val="o"/>
      <w:lvlJc w:val="left"/>
      <w:pPr>
        <w:ind w:left="4909" w:hanging="360"/>
      </w:pPr>
      <w:rPr>
        <w:rFonts w:ascii="Courier New" w:hAnsi="Courier New" w:cs="Courier New" w:hint="default"/>
      </w:rPr>
    </w:lvl>
    <w:lvl w:ilvl="8" w:tplc="0416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E7C64"/>
    <w:rsid w:val="000155DD"/>
    <w:rsid w:val="00543575"/>
    <w:rsid w:val="006B2492"/>
    <w:rsid w:val="007C7EA3"/>
    <w:rsid w:val="008F3D32"/>
    <w:rsid w:val="009A18C1"/>
    <w:rsid w:val="009C4CC5"/>
    <w:rsid w:val="00B34AE8"/>
    <w:rsid w:val="00D524CD"/>
    <w:rsid w:val="00D757DC"/>
    <w:rsid w:val="00DF43D0"/>
    <w:rsid w:val="00FA2651"/>
    <w:rsid w:val="00FE7C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next w:val="Listadecontinuao"/>
    <w:qFormat/>
    <w:rsid w:val="00FE7C64"/>
    <w:pPr>
      <w:spacing w:after="0" w:line="240" w:lineRule="auto"/>
    </w:pPr>
    <w:rPr>
      <w:rFonts w:ascii="Arial Unicode MS" w:eastAsia="Times New Roman" w:hAnsi="Arial Unicode MS" w:cs="Times New Roman"/>
      <w:color w:val="000000"/>
      <w:sz w:val="24"/>
      <w:szCs w:val="24"/>
    </w:rPr>
  </w:style>
  <w:style w:type="paragraph" w:styleId="Ttulo1">
    <w:name w:val="heading 1"/>
    <w:basedOn w:val="Normal"/>
    <w:next w:val="Normal"/>
    <w:link w:val="Ttulo1Char"/>
    <w:qFormat/>
    <w:rsid w:val="00FE7C64"/>
    <w:pPr>
      <w:keepNext/>
      <w:jc w:val="both"/>
      <w:outlineLvl w:val="0"/>
    </w:pPr>
    <w:rPr>
      <w:rFonts w:ascii="Arial" w:hAnsi="Arial" w:cs="Arial"/>
      <w:b/>
      <w:bCs/>
      <w:color w:val="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C64"/>
    <w:rPr>
      <w:rFonts w:ascii="Arial" w:eastAsia="Times New Roman" w:hAnsi="Arial" w:cs="Arial"/>
      <w:b/>
      <w:bCs/>
      <w:sz w:val="24"/>
      <w:szCs w:val="24"/>
      <w:lang w:eastAsia="pt-BR"/>
    </w:rPr>
  </w:style>
  <w:style w:type="paragraph" w:styleId="Cabealho">
    <w:name w:val="header"/>
    <w:basedOn w:val="Normal"/>
    <w:link w:val="CabealhoChar"/>
    <w:unhideWhenUsed/>
    <w:rsid w:val="00FE7C64"/>
    <w:pPr>
      <w:tabs>
        <w:tab w:val="center" w:pos="4252"/>
        <w:tab w:val="right" w:pos="8504"/>
      </w:tabs>
    </w:pPr>
    <w:rPr>
      <w:rFonts w:asciiTheme="minorHAnsi" w:eastAsiaTheme="minorHAnsi" w:hAnsiTheme="minorHAnsi" w:cstheme="minorBidi"/>
      <w:color w:val="auto"/>
      <w:sz w:val="22"/>
      <w:szCs w:val="22"/>
    </w:rPr>
  </w:style>
  <w:style w:type="character" w:customStyle="1" w:styleId="CabealhoChar">
    <w:name w:val="Cabeçalho Char"/>
    <w:basedOn w:val="Fontepargpadro"/>
    <w:link w:val="Cabealho"/>
    <w:rsid w:val="00FE7C64"/>
  </w:style>
  <w:style w:type="paragraph" w:styleId="Rodap">
    <w:name w:val="footer"/>
    <w:basedOn w:val="Normal"/>
    <w:link w:val="RodapChar"/>
    <w:unhideWhenUsed/>
    <w:rsid w:val="00FE7C64"/>
    <w:pPr>
      <w:tabs>
        <w:tab w:val="center" w:pos="4252"/>
        <w:tab w:val="right" w:pos="8504"/>
      </w:tabs>
    </w:pPr>
    <w:rPr>
      <w:rFonts w:asciiTheme="minorHAnsi" w:eastAsiaTheme="minorHAnsi" w:hAnsiTheme="minorHAnsi" w:cstheme="minorBidi"/>
      <w:color w:val="auto"/>
      <w:sz w:val="22"/>
      <w:szCs w:val="22"/>
    </w:rPr>
  </w:style>
  <w:style w:type="character" w:customStyle="1" w:styleId="RodapChar">
    <w:name w:val="Rodapé Char"/>
    <w:basedOn w:val="Fontepargpadro"/>
    <w:link w:val="Rodap"/>
    <w:rsid w:val="00FE7C64"/>
  </w:style>
  <w:style w:type="paragraph" w:styleId="Listadecontinuao">
    <w:name w:val="List Continue"/>
    <w:basedOn w:val="Normal"/>
    <w:rsid w:val="00FE7C64"/>
    <w:pPr>
      <w:spacing w:after="120"/>
      <w:ind w:left="283"/>
    </w:pPr>
  </w:style>
  <w:style w:type="paragraph" w:styleId="Ttulo">
    <w:name w:val="Title"/>
    <w:basedOn w:val="Normal"/>
    <w:link w:val="TtuloChar"/>
    <w:qFormat/>
    <w:rsid w:val="00FE7C64"/>
    <w:pPr>
      <w:jc w:val="center"/>
    </w:pPr>
    <w:rPr>
      <w:rFonts w:ascii="Times New Roman" w:hAnsi="Times New Roman"/>
      <w:color w:val="auto"/>
      <w:sz w:val="28"/>
      <w:szCs w:val="20"/>
      <w:lang w:eastAsia="pt-BR"/>
    </w:rPr>
  </w:style>
  <w:style w:type="character" w:customStyle="1" w:styleId="TtuloChar">
    <w:name w:val="Título Char"/>
    <w:basedOn w:val="Fontepargpadro"/>
    <w:link w:val="Ttulo"/>
    <w:rsid w:val="00FE7C64"/>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FE7C64"/>
    <w:pPr>
      <w:spacing w:after="120" w:line="480" w:lineRule="auto"/>
    </w:pPr>
  </w:style>
  <w:style w:type="character" w:customStyle="1" w:styleId="Corpodetexto2Char">
    <w:name w:val="Corpo de texto 2 Char"/>
    <w:basedOn w:val="Fontepargpadro"/>
    <w:link w:val="Corpodetexto2"/>
    <w:rsid w:val="00FE7C64"/>
    <w:rPr>
      <w:rFonts w:ascii="Arial Unicode MS" w:eastAsia="Times New Roman" w:hAnsi="Arial Unicode M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1515</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Administrador</cp:lastModifiedBy>
  <cp:revision>4</cp:revision>
  <cp:lastPrinted>2023-07-12T12:08:00Z</cp:lastPrinted>
  <dcterms:created xsi:type="dcterms:W3CDTF">2023-07-12T12:05:00Z</dcterms:created>
  <dcterms:modified xsi:type="dcterms:W3CDTF">2023-07-12T12:52:00Z</dcterms:modified>
</cp:coreProperties>
</file>